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jc w:val="center"/>
        <w:tblLayout w:type="fixed"/>
        <w:tblLook w:val="04A0"/>
      </w:tblPr>
      <w:tblGrid>
        <w:gridCol w:w="1848"/>
        <w:gridCol w:w="7917"/>
      </w:tblGrid>
      <w:tr w:rsidR="005C51B7" w:rsidTr="00F00CCB">
        <w:trPr>
          <w:trHeight w:val="1418"/>
          <w:jc w:val="center"/>
        </w:trPr>
        <w:tc>
          <w:tcPr>
            <w:tcW w:w="1848" w:type="dxa"/>
            <w:hideMark/>
          </w:tcPr>
          <w:p w:rsidR="005C51B7" w:rsidRDefault="009A6CB0" w:rsidP="00B77414">
            <w:pPr>
              <w:ind w:hanging="2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6CB0">
              <w:rPr>
                <w:noProof/>
                <w:lang w:eastAsia="ru-RU"/>
              </w:rPr>
              <w:pict>
                <v:line id="Прямая соединительная линия 2" o:spid="_x0000_s1026" style="position:absolute;left:0;text-align:left;z-index:251659264;visibility:visible" from="-5.3pt,88.35pt" to="482.0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" o:allowincell="f" strokeweight="4.5pt">
                  <v:stroke linestyle="thickThin"/>
                </v:line>
              </w:pict>
            </w:r>
            <w:r w:rsidR="005C51B7" w:rsidRPr="006C5E40">
              <w:rPr>
                <w:rFonts w:ascii="Times New Roman" w:eastAsia="Times New Roman" w:hAnsi="Times New Roman" w:cs="Times New Roman"/>
                <w:sz w:val="18"/>
                <w:szCs w:val="20"/>
              </w:rPr>
              <w:object w:dxaOrig="1530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80.05pt" o:ole="" fillcolor="window">
                  <v:imagedata r:id="rId7" o:title=""/>
                </v:shape>
                <o:OLEObject Type="Embed" ProgID="Word.Picture.8" ShapeID="_x0000_i1025" DrawAspect="Content" ObjectID="_1683319903" r:id="rId8"/>
              </w:object>
            </w:r>
          </w:p>
        </w:tc>
        <w:tc>
          <w:tcPr>
            <w:tcW w:w="7917" w:type="dxa"/>
            <w:vAlign w:val="center"/>
            <w:hideMark/>
          </w:tcPr>
          <w:p w:rsidR="005C51B7" w:rsidRDefault="00D70677" w:rsidP="00340D01">
            <w:pPr>
              <w:pStyle w:val="6"/>
              <w:spacing w:before="0" w:line="276" w:lineRule="auto"/>
              <w:rPr>
                <w:rFonts w:eastAsiaTheme="minorEastAsia"/>
                <w:color w:val="auto"/>
                <w:sz w:val="24"/>
                <w:lang w:eastAsia="en-US"/>
              </w:rPr>
            </w:pPr>
            <w:r>
              <w:rPr>
                <w:rFonts w:eastAsiaTheme="minorEastAsia"/>
                <w:color w:val="auto"/>
                <w:sz w:val="24"/>
                <w:lang w:eastAsia="en-US"/>
              </w:rPr>
              <w:t>Федеральное г</w:t>
            </w:r>
            <w:r w:rsidR="005C51B7">
              <w:rPr>
                <w:rFonts w:eastAsiaTheme="minorEastAsia"/>
                <w:color w:val="auto"/>
                <w:sz w:val="24"/>
                <w:lang w:eastAsia="en-US"/>
              </w:rPr>
              <w:t xml:space="preserve">осударственное </w:t>
            </w:r>
            <w:r w:rsidR="00C266AF">
              <w:rPr>
                <w:rFonts w:eastAsiaTheme="minorEastAsia"/>
                <w:color w:val="auto"/>
                <w:sz w:val="24"/>
                <w:lang w:eastAsia="en-US"/>
              </w:rPr>
              <w:t xml:space="preserve">бюджетное </w:t>
            </w:r>
            <w:r w:rsidR="005C51B7">
              <w:rPr>
                <w:rFonts w:eastAsiaTheme="minorEastAsia"/>
                <w:color w:val="auto"/>
                <w:sz w:val="24"/>
                <w:lang w:eastAsia="en-US"/>
              </w:rPr>
              <w:t>научное учреждение</w:t>
            </w:r>
          </w:p>
          <w:p w:rsidR="005C51B7" w:rsidRDefault="00DC0848" w:rsidP="00340D01">
            <w:pPr>
              <w:pStyle w:val="6"/>
              <w:spacing w:before="0" w:line="276" w:lineRule="auto"/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</w:pPr>
            <w:r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«</w:t>
            </w:r>
            <w:r w:rsidR="005C51B7"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С</w:t>
            </w:r>
            <w:r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ЕВЕРО-КАВКАЗ</w:t>
            </w:r>
            <w:r w:rsidR="005C51B7">
              <w:rPr>
                <w:rFonts w:eastAsiaTheme="minorEastAsia"/>
                <w:color w:val="auto"/>
                <w:spacing w:val="100"/>
                <w:sz w:val="32"/>
                <w:lang w:eastAsia="en-US"/>
              </w:rPr>
              <w:t>СКИЙ</w:t>
            </w:r>
          </w:p>
          <w:p w:rsidR="005C51B7" w:rsidRDefault="00DC0848" w:rsidP="00B77414">
            <w:pPr>
              <w:pStyle w:val="6"/>
              <w:spacing w:before="0" w:line="276" w:lineRule="auto"/>
              <w:ind w:left="-297" w:firstLine="142"/>
              <w:jc w:val="left"/>
              <w:rPr>
                <w:rFonts w:eastAsiaTheme="minorEastAsia"/>
                <w:color w:val="auto"/>
                <w:sz w:val="32"/>
                <w:lang w:eastAsia="en-US"/>
              </w:rPr>
            </w:pPr>
            <w:r>
              <w:rPr>
                <w:rFonts w:eastAsiaTheme="minorEastAsia"/>
                <w:color w:val="auto"/>
                <w:sz w:val="32"/>
                <w:lang w:eastAsia="en-US"/>
              </w:rPr>
              <w:t xml:space="preserve">ФЕДЕРАЛЬНЫЙ </w:t>
            </w:r>
            <w:r w:rsidR="005C51B7">
              <w:rPr>
                <w:rFonts w:eastAsiaTheme="minorEastAsia"/>
                <w:color w:val="auto"/>
                <w:sz w:val="32"/>
                <w:lang w:eastAsia="en-US"/>
              </w:rPr>
              <w:t>НАУЧН</w:t>
            </w:r>
            <w:r>
              <w:rPr>
                <w:rFonts w:eastAsiaTheme="minorEastAsia"/>
                <w:color w:val="auto"/>
                <w:sz w:val="32"/>
                <w:lang w:eastAsia="en-US"/>
              </w:rPr>
              <w:t xml:space="preserve">ЫЙ </w:t>
            </w:r>
            <w:r w:rsidR="00B77414">
              <w:rPr>
                <w:rFonts w:eastAsiaTheme="minorEastAsia"/>
                <w:color w:val="auto"/>
                <w:sz w:val="32"/>
                <w:lang w:eastAsia="en-US"/>
              </w:rPr>
              <w:t xml:space="preserve">АГРАРНЫЙ </w:t>
            </w:r>
            <w:r>
              <w:rPr>
                <w:rFonts w:eastAsiaTheme="minorEastAsia"/>
                <w:color w:val="auto"/>
                <w:sz w:val="32"/>
                <w:lang w:eastAsia="en-US"/>
              </w:rPr>
              <w:t>ЦЕНТР»</w:t>
            </w:r>
          </w:p>
          <w:p w:rsidR="005C51B7" w:rsidRDefault="00C266AF" w:rsidP="00DC0848">
            <w:pPr>
              <w:pStyle w:val="a3"/>
              <w:spacing w:before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51B7">
              <w:rPr>
                <w:lang w:eastAsia="en-US"/>
              </w:rPr>
              <w:t>(</w:t>
            </w:r>
            <w:r w:rsidR="00D70677">
              <w:rPr>
                <w:lang w:eastAsia="en-US"/>
              </w:rPr>
              <w:t>Ф</w:t>
            </w:r>
            <w:r w:rsidR="005C51B7">
              <w:rPr>
                <w:lang w:eastAsia="en-US"/>
              </w:rPr>
              <w:t>Г</w:t>
            </w:r>
            <w:r>
              <w:rPr>
                <w:lang w:eastAsia="en-US"/>
              </w:rPr>
              <w:t>Б</w:t>
            </w:r>
            <w:r w:rsidR="005C51B7">
              <w:rPr>
                <w:lang w:eastAsia="en-US"/>
              </w:rPr>
              <w:t>НУ С</w:t>
            </w:r>
            <w:r w:rsidR="00DC0848">
              <w:rPr>
                <w:lang w:eastAsia="en-US"/>
              </w:rPr>
              <w:t>еверо-Кавказский ФНАЦ</w:t>
            </w:r>
            <w:r w:rsidR="005C51B7">
              <w:rPr>
                <w:lang w:eastAsia="en-US"/>
              </w:rPr>
              <w:t>)</w:t>
            </w:r>
          </w:p>
        </w:tc>
      </w:tr>
    </w:tbl>
    <w:p w:rsidR="00691DE8" w:rsidRPr="006E6CC0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691DE8" w:rsidRPr="00691DE8" w:rsidRDefault="0012266C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</w:t>
      </w:r>
      <w:r w:rsidR="0069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</w:t>
      </w:r>
      <w:r w:rsidR="00691DE8" w:rsidRPr="0069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</w:t>
      </w:r>
    </w:p>
    <w:p w:rsidR="00691DE8" w:rsidRPr="00691DE8" w:rsidRDefault="00691DE8" w:rsidP="00F0014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:rsidR="00691DE8" w:rsidRPr="00691DE8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91DE8" w:rsidRPr="00691DE8" w:rsidRDefault="00691DE8" w:rsidP="00F0014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Приглашаем Вас принять участие в работе 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научно-практической конференции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00F88" w:rsidRPr="00000F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Минимизация обработки почвы, прямой посев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в с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 планом работы Научного совета </w:t>
      </w:r>
      <w:r w:rsidR="00AF1D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земледели</w:t>
      </w:r>
      <w:r w:rsidR="00AF1D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мелиорации, водного и лесного хозяйства 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сельскохозяйственных наук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 </w:t>
      </w:r>
      <w:r w:rsid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исслед</w:t>
      </w:r>
      <w:r w:rsid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«</w:t>
      </w:r>
      <w:r w:rsidR="00AF1D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Адаптивно-л</w:t>
      </w:r>
      <w:r w:rsid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андшафтное земледелие»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федерального государственного бюджетного научного учреждения «С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еверо-Кавказский федеральный научный аграрный центр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1-3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 20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F00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proofErr w:type="gramEnd"/>
    </w:p>
    <w:p w:rsidR="00691DE8" w:rsidRPr="00691DE8" w:rsidRDefault="00691DE8" w:rsidP="00F0014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конференции – Отделение сельскохозяйственных наук РАН, ФГБНУ «Почвенный институт им. В.В. Докучаева», ФГБНУ С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еверо-Кавказский ФНАЦ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DE8" w:rsidRPr="00691DE8" w:rsidRDefault="00691DE8" w:rsidP="00F0014B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00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 проведения </w:t>
      </w:r>
      <w:r w:rsidR="00F00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конференции</w:t>
      </w:r>
    </w:p>
    <w:p w:rsidR="00691DE8" w:rsidRPr="00691DE8" w:rsidRDefault="00691DE8" w:rsidP="00F0014B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000F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691DE8" w:rsidRPr="00691DE8" w:rsidRDefault="00691DE8" w:rsidP="00F0014B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и размещение участников</w:t>
      </w:r>
      <w:r w:rsidR="00F0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гостинице</w:t>
      </w:r>
    </w:p>
    <w:p w:rsidR="00691DE8" w:rsidRPr="00691DE8" w:rsidRDefault="00691DE8" w:rsidP="00F0014B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000F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F00CCB" w:rsidRPr="00691DE8" w:rsidRDefault="00F00CCB" w:rsidP="00F0014B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Пленарное заседание, демонстрация полевых опытов института</w:t>
      </w:r>
    </w:p>
    <w:p w:rsidR="00691DE8" w:rsidRPr="00691DE8" w:rsidRDefault="00691DE8" w:rsidP="00F0014B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</w:t>
      </w:r>
      <w:r w:rsidR="00000F8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</w:t>
      </w:r>
      <w:r w:rsidRPr="00691D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июля</w:t>
      </w:r>
    </w:p>
    <w:p w:rsidR="00F0014B" w:rsidRDefault="009A6330" w:rsidP="00F0014B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Поездка в хозяйства края, возделывающи</w:t>
      </w:r>
      <w:r w:rsidR="00F001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культуры </w:t>
      </w:r>
      <w:r w:rsidR="00F00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технологии </w:t>
      </w:r>
    </w:p>
    <w:p w:rsidR="00691DE8" w:rsidRPr="00691DE8" w:rsidRDefault="00F0014B" w:rsidP="00F0014B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 посева</w:t>
      </w:r>
      <w:r w:rsidR="009A6330"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(технология </w:t>
      </w:r>
      <w:r w:rsidR="009A6330" w:rsidRPr="009A63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="009A6330"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6330" w:rsidRPr="009A63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till</w:t>
      </w:r>
      <w:r w:rsidR="009A6330"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91DE8" w:rsidRPr="00691DE8" w:rsidRDefault="00691DE8" w:rsidP="00F0014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участии и теме выступления (до 10 мин.), необходимости бронирования мест в гостинице и поездке в хозяйства просим сообщить до </w:t>
      </w:r>
      <w:r w:rsidR="00F00CCB" w:rsidRPr="009A6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22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bookmarkStart w:id="0" w:name="_GoBack"/>
      <w:bookmarkEnd w:id="0"/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 20</w:t>
      </w:r>
      <w:r w:rsid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</w:t>
      </w:r>
      <w:hyperlink r:id="rId9" w:history="1"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fnac</w:t>
        </w:r>
        <w:proofErr w:type="spellEnd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center</w:t>
        </w:r>
      </w:hyperlink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указанным телефонам контактных лиц. </w:t>
      </w:r>
      <w:r w:rsidR="006E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выступлении просим рассказать о </w:t>
      </w:r>
      <w:proofErr w:type="gramStart"/>
      <w:r w:rsidR="005111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proofErr w:type="gramEnd"/>
      <w:r w:rsidR="006E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планируемых НИР по заданной теме. </w:t>
      </w:r>
      <w:r w:rsidR="00F00CCB"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Вашим заявкам буде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сформирована Программа 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="009A6330" w:rsidRP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6330" w:rsidRP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Приславшим</w:t>
      </w:r>
      <w:proofErr w:type="gram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в ответ на 1-е информацио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письмо просим подтвердить участие в конференции и поездки в хозяйства (форма з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явки прилагается).</w:t>
      </w:r>
    </w:p>
    <w:p w:rsidR="00691DE8" w:rsidRPr="00691DE8" w:rsidRDefault="00691DE8" w:rsidP="00F0014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опубликованы в научн</w:t>
      </w:r>
      <w:r w:rsidR="000D03D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="000D03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Северо-Кавказс</w:t>
      </w:r>
      <w:r w:rsid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ФНАЦ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журнал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индексируем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D03D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РИНЦ. 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атьи </w:t>
      </w:r>
      <w:r w:rsidR="0026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объёмом не более 8 страниц машинописного текста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</w:t>
      </w:r>
      <w:r w:rsidR="006E0C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выслать не позднее 1 августа 2021</w:t>
      </w:r>
      <w:r w:rsidR="00F0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 адрес электронной почты </w:t>
      </w:r>
      <w:hyperlink r:id="rId10" w:history="1"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fnac</w:t>
        </w:r>
        <w:proofErr w:type="spellEnd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center</w:t>
        </w:r>
      </w:hyperlink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DE8" w:rsidRPr="006E6CC0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91DE8" w:rsidRPr="00691DE8" w:rsidRDefault="00691DE8" w:rsidP="00691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Контактные лица по организации </w:t>
      </w:r>
      <w:r w:rsidR="00000F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конференции</w:t>
      </w:r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691DE8" w:rsidRPr="00691DE8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Ученый секретарь, к. с.-х. н. </w:t>
      </w:r>
      <w:proofErr w:type="spellStart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Шкабарда</w:t>
      </w:r>
      <w:proofErr w:type="spellEnd"/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Светлана Николаевна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2) 74-85-11,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53) 2-33-42, +7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961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474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55, 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fnac</w:t>
        </w:r>
        <w:proofErr w:type="spellEnd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center</w:t>
        </w:r>
      </w:hyperlink>
    </w:p>
    <w:p w:rsidR="009F5072" w:rsidRPr="00691DE8" w:rsidRDefault="009F5072" w:rsidP="009F5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научный сотрудник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с.-х. н., профессор </w:t>
      </w:r>
      <w:r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Дридигер Виктор Корнеевич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, (865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53) 2-33-76, +7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962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F5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dridiger</w:t>
        </w:r>
        <w:r w:rsidR="00F57DDA" w:rsidRPr="00F57DDA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victor</w:t>
        </w:r>
        <w:r w:rsidR="00F57DDA" w:rsidRPr="00F57DDA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="00F57DDA" w:rsidRPr="00F57DDA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F57DDA" w:rsidRPr="00F57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DE8" w:rsidRPr="006E6CC0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691DE8" w:rsidRPr="00240549" w:rsidRDefault="00691DE8" w:rsidP="006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691D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Адрес института: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356241, г. Михайловск, Шпаковский р-н, Ставропольский край, ул. Никонова, д.49, тел. 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 (865</w:t>
      </w:r>
      <w:r w:rsidR="009F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53) 2-32-97, 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fnac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center</w:t>
        </w:r>
      </w:hyperlink>
      <w:proofErr w:type="gramEnd"/>
    </w:p>
    <w:tbl>
      <w:tblPr>
        <w:tblW w:w="0" w:type="auto"/>
        <w:tblInd w:w="817" w:type="dxa"/>
        <w:tblLook w:val="04A0"/>
      </w:tblPr>
      <w:tblGrid>
        <w:gridCol w:w="3119"/>
        <w:gridCol w:w="2444"/>
        <w:gridCol w:w="3190"/>
      </w:tblGrid>
      <w:tr w:rsidR="00AF1DDE" w:rsidRPr="00691DE8" w:rsidTr="00F35457">
        <w:tc>
          <w:tcPr>
            <w:tcW w:w="3119" w:type="dxa"/>
            <w:vAlign w:val="center"/>
          </w:tcPr>
          <w:p w:rsidR="00AF1DDE" w:rsidRPr="00691DE8" w:rsidRDefault="00AF1DDE" w:rsidP="00AF1DDE">
            <w:pPr>
              <w:spacing w:after="0" w:line="240" w:lineRule="auto"/>
              <w:ind w:firstLine="10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4" w:type="dxa"/>
          </w:tcPr>
          <w:p w:rsidR="00AF1DDE" w:rsidRPr="00691DE8" w:rsidRDefault="00AF1DDE" w:rsidP="00125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9505" cy="69469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Align w:val="center"/>
          </w:tcPr>
          <w:p w:rsidR="00AF1DDE" w:rsidRPr="00691DE8" w:rsidRDefault="00AF1DDE" w:rsidP="00125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 </w:t>
            </w:r>
            <w:proofErr w:type="spellStart"/>
            <w:r w:rsidRPr="0069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Кулинцев</w:t>
            </w:r>
            <w:proofErr w:type="spellEnd"/>
          </w:p>
        </w:tc>
      </w:tr>
    </w:tbl>
    <w:p w:rsidR="00263B73" w:rsidRDefault="00691DE8" w:rsidP="00691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91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Требования к оформлению материалов для публикации в научн</w:t>
      </w:r>
      <w:r w:rsidR="000D03D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ом</w:t>
      </w:r>
      <w:r w:rsidRPr="00691DE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журнал</w:t>
      </w:r>
      <w:r w:rsidR="000D03D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</w:p>
    <w:p w:rsidR="00691DE8" w:rsidRPr="00691DE8" w:rsidRDefault="00263B73" w:rsidP="00263B7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журнал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91DE8" w:rsidRPr="006C5496" w:rsidRDefault="00691DE8" w:rsidP="00691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Статью необходимо представить в электронном варианте. Основной текст </w:t>
      </w:r>
      <w:r w:rsidR="001405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</w:t>
      </w:r>
      <w:r w:rsidR="001405A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140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 до 8 страниц </w:t>
      </w:r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программе </w:t>
      </w:r>
      <w:proofErr w:type="spellStart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кеглем 14, шрифтом </w:t>
      </w:r>
      <w:proofErr w:type="spellStart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интервалом 1,5, </w:t>
      </w:r>
      <w:proofErr w:type="gramStart"/>
      <w:r w:rsid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</w:t>
      </w:r>
      <w:proofErr w:type="gramEnd"/>
      <w:r w:rsid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нижнее</w:t>
      </w:r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 </w:t>
      </w:r>
      <w:r w:rsid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левое и правое – по 25 мм</w:t>
      </w:r>
      <w:r w:rsidRPr="006C549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Название файла – фамилия первого автора и первые три слова названия статьи.</w:t>
      </w:r>
    </w:p>
    <w:p w:rsidR="00691DE8" w:rsidRPr="006C5496" w:rsidRDefault="00691DE8" w:rsidP="00691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Первая строка </w:t>
      </w:r>
      <w:r w:rsidRPr="006C549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индекс УДК (левый край). </w:t>
      </w:r>
      <w:r w:rsidRPr="006C549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Вторая строка </w:t>
      </w:r>
      <w:r w:rsidRPr="006C549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Pr="006C549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C54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НАЗВАНИЕ</w:t>
      </w:r>
      <w:r w:rsidRPr="006C5496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C549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6C549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(во 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2-4-й строках выравнивание по центру). Третья строка </w:t>
      </w:r>
      <w:r w:rsidRPr="006C549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</w:t>
      </w:r>
      <w:r w:rsidR="006C5496" w:rsidRPr="006C549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ФИО</w:t>
      </w:r>
      <w:r w:rsidRPr="006C5496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 </w:t>
      </w:r>
      <w:r w:rsidRPr="006C5496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автора (</w:t>
      </w:r>
      <w:proofErr w:type="spellStart"/>
      <w:r w:rsidRPr="006C5496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ов</w:t>
      </w:r>
      <w:proofErr w:type="spellEnd"/>
      <w:r w:rsidRPr="006C5496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)</w:t>
      </w:r>
      <w:r w:rsidR="006C5496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.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6C5496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 xml:space="preserve">Далее </w:t>
      </w:r>
      <w:r w:rsidR="006C5496" w:rsidRPr="006C5496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ru-RU"/>
        </w:rPr>
        <w:t>через строку</w:t>
      </w:r>
      <w:r w:rsidRPr="006C549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6C5496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24"/>
          <w:lang w:eastAsia="ru-RU"/>
        </w:rPr>
        <w:t>реферат</w:t>
      </w:r>
      <w:r w:rsidRPr="006C549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200-250 слов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и </w:t>
      </w:r>
      <w:r w:rsid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через строку </w:t>
      </w:r>
      <w:r w:rsidRPr="006C549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ключевые слова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6C5496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(обязательно)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</w:t>
      </w:r>
      <w:r w:rsidRPr="006C54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межстрочным и</w:t>
      </w:r>
      <w:r w:rsidRPr="006C54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</w:t>
      </w:r>
      <w:r w:rsidRPr="006C549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тервалом 1,0, выравнивание по 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ширине. </w:t>
      </w:r>
      <w:r w:rsidR="009A56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Через интервал – аннотация на английском языке и (через интервал) ключевые слова на английском языке. </w:t>
      </w:r>
    </w:p>
    <w:p w:rsidR="00691DE8" w:rsidRPr="006C5496" w:rsidRDefault="00691DE8" w:rsidP="00691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C549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Основной текст</w:t>
      </w:r>
      <w:r w:rsidRPr="006C54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с межстрочным интерва</w:t>
      </w:r>
      <w:r w:rsidRPr="006C54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лом 1</w:t>
      </w:r>
      <w:r w:rsidR="00000F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6C54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5, выравниванием по ширине и с отсту</w:t>
      </w:r>
      <w:r w:rsidRPr="006C549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пом 1,25 см. </w:t>
      </w:r>
    </w:p>
    <w:p w:rsidR="00691DE8" w:rsidRPr="00691DE8" w:rsidRDefault="00691DE8" w:rsidP="00691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C549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2. Таблицы – с заголовками, размещенными 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сверху (Таблица 1 – Влияние…). Ссылка на таблицу в тексте – (табл. 1).</w:t>
      </w:r>
    </w:p>
    <w:p w:rsidR="00691DE8" w:rsidRPr="00691DE8" w:rsidRDefault="00691DE8" w:rsidP="00691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3. Иллюстрации (графики, диаграммы, фото) в электронной версии статьи должны быть расположены по тексту статьи со ссылкой в тексте. </w:t>
      </w:r>
      <w:proofErr w:type="gramStart"/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Для опубликования сборника граф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ки и диаграммы дополнительно должны быть представлены в форматах 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Word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Excel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а фот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графии в графических форматах (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tiff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jpeg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– 300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ru-RU"/>
        </w:rPr>
        <w:t>dpi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) отдельными файлами, названными по им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ни автора (Иванов.</w:t>
      </w:r>
      <w:proofErr w:type="gramEnd"/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Рис.1).</w:t>
      </w:r>
    </w:p>
    <w:p w:rsidR="00691DE8" w:rsidRPr="00691DE8" w:rsidRDefault="00691DE8" w:rsidP="00691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4.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Библиографический список на русском и английском языках должен быть оформлен в соответствии с требованиями и правилами составления библиографической ссылки (ГОСТ </w:t>
      </w: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7.05–2008) в виде общего списка (не менее трех источников) в порядке цитирования: в тексте ссылка на источник отмечается порядковой цифрой в квадратных скобках,</w:t>
      </w: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например [1]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списке литературы приводятся только те источники, на которые есть ссылка в тексте. Использование цитат без указания источника информации запрещ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ется.</w:t>
      </w:r>
    </w:p>
    <w:p w:rsidR="001405A8" w:rsidRDefault="00691DE8" w:rsidP="00140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5. </w:t>
      </w:r>
      <w:r w:rsidR="001405A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После литературы через интервал – сведения об авторах с указанием места работы и контактных данных.</w:t>
      </w:r>
    </w:p>
    <w:p w:rsidR="001405A8" w:rsidRPr="00691DE8" w:rsidRDefault="001405A8" w:rsidP="00691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6. Рукопись должна быть подписана авторами и иметь заверенное печатью направление от учреждения, в котором выполнена работа, а также иметь рецензию ведущего учёного по соответствующей специальности (доктора или кандидата наук), подпись которого должна быть заверена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..</w:t>
      </w:r>
      <w:proofErr w:type="gramEnd"/>
    </w:p>
    <w:p w:rsidR="00691DE8" w:rsidRPr="00691DE8" w:rsidRDefault="00691DE8" w:rsidP="00691D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отправлять по электронному адресу </w:t>
      </w:r>
      <w:hyperlink r:id="rId15" w:history="1"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fnac</w:t>
        </w:r>
        <w:proofErr w:type="spellEnd"/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57DDA" w:rsidRPr="004B2E90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center</w:t>
        </w:r>
      </w:hyperlink>
    </w:p>
    <w:p w:rsidR="00263B73" w:rsidRPr="00263B73" w:rsidRDefault="00263B73" w:rsidP="00263B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B73" w:rsidRPr="00263B73" w:rsidRDefault="00263B73" w:rsidP="00263B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E8" w:rsidRPr="00691DE8" w:rsidRDefault="00691DE8" w:rsidP="00691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000F88" w:rsidRDefault="00691DE8" w:rsidP="0000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Всероссийской научно-практической конференции </w:t>
      </w:r>
    </w:p>
    <w:p w:rsidR="00691DE8" w:rsidRPr="00691DE8" w:rsidRDefault="00263B73" w:rsidP="00000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00F88" w:rsidRPr="00000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Минимизация обработки почвы, прямой посев</w:t>
      </w:r>
      <w:r w:rsidRPr="00691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отчество: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ученая степень, ученое звание: 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учреждения, организации: 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выступления: 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                  Факс:                       </w:t>
      </w:r>
      <w:proofErr w:type="gramStart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91D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бронирования мест в гостинице:   да/нет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Поездка в  хозяйства Ставропольского края: да/нет</w:t>
      </w:r>
    </w:p>
    <w:p w:rsidR="00691DE8" w:rsidRP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DE8" w:rsidRDefault="00691DE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_____________20</w:t>
      </w:r>
      <w:r w:rsidR="00000F8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9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Подпись__________________</w:t>
      </w:r>
    </w:p>
    <w:p w:rsidR="001405A8" w:rsidRDefault="001405A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A8" w:rsidRPr="00691DE8" w:rsidRDefault="001405A8" w:rsidP="0069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05A8" w:rsidRPr="00691DE8" w:rsidSect="003153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8E" w:rsidRDefault="008C2C8E" w:rsidP="004A5005">
      <w:pPr>
        <w:spacing w:after="0" w:line="240" w:lineRule="auto"/>
      </w:pPr>
      <w:r>
        <w:separator/>
      </w:r>
    </w:p>
  </w:endnote>
  <w:endnote w:type="continuationSeparator" w:id="0">
    <w:p w:rsidR="008C2C8E" w:rsidRDefault="008C2C8E" w:rsidP="004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8E" w:rsidRDefault="008C2C8E" w:rsidP="004A5005">
      <w:pPr>
        <w:spacing w:after="0" w:line="240" w:lineRule="auto"/>
      </w:pPr>
      <w:r>
        <w:separator/>
      </w:r>
    </w:p>
  </w:footnote>
  <w:footnote w:type="continuationSeparator" w:id="0">
    <w:p w:rsidR="008C2C8E" w:rsidRDefault="008C2C8E" w:rsidP="004A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AE9"/>
    <w:rsid w:val="00000F88"/>
    <w:rsid w:val="00020588"/>
    <w:rsid w:val="000400A1"/>
    <w:rsid w:val="000D03DC"/>
    <w:rsid w:val="000E3B5B"/>
    <w:rsid w:val="0012266C"/>
    <w:rsid w:val="00131CFF"/>
    <w:rsid w:val="00135E51"/>
    <w:rsid w:val="001405A8"/>
    <w:rsid w:val="00162FA3"/>
    <w:rsid w:val="00193483"/>
    <w:rsid w:val="00193AE9"/>
    <w:rsid w:val="0019673E"/>
    <w:rsid w:val="001C285D"/>
    <w:rsid w:val="001D699C"/>
    <w:rsid w:val="001F1376"/>
    <w:rsid w:val="001F5638"/>
    <w:rsid w:val="00205327"/>
    <w:rsid w:val="00210025"/>
    <w:rsid w:val="00231CF6"/>
    <w:rsid w:val="00240549"/>
    <w:rsid w:val="00262FEC"/>
    <w:rsid w:val="00263B73"/>
    <w:rsid w:val="002E0AA5"/>
    <w:rsid w:val="003153BA"/>
    <w:rsid w:val="00317A25"/>
    <w:rsid w:val="003564AC"/>
    <w:rsid w:val="003B16A0"/>
    <w:rsid w:val="003C3A66"/>
    <w:rsid w:val="003E1DBD"/>
    <w:rsid w:val="004001EF"/>
    <w:rsid w:val="00421776"/>
    <w:rsid w:val="00434139"/>
    <w:rsid w:val="004703D3"/>
    <w:rsid w:val="004A5005"/>
    <w:rsid w:val="005111AF"/>
    <w:rsid w:val="005225B1"/>
    <w:rsid w:val="0053390A"/>
    <w:rsid w:val="005461F7"/>
    <w:rsid w:val="005669ED"/>
    <w:rsid w:val="00576F00"/>
    <w:rsid w:val="00590409"/>
    <w:rsid w:val="005A42C5"/>
    <w:rsid w:val="005C51B7"/>
    <w:rsid w:val="005F2B94"/>
    <w:rsid w:val="00617A5E"/>
    <w:rsid w:val="00632A83"/>
    <w:rsid w:val="00646493"/>
    <w:rsid w:val="00657853"/>
    <w:rsid w:val="00671D1E"/>
    <w:rsid w:val="00691DE8"/>
    <w:rsid w:val="00696F0D"/>
    <w:rsid w:val="006C5496"/>
    <w:rsid w:val="006C5E40"/>
    <w:rsid w:val="006E0C60"/>
    <w:rsid w:val="006E6CC0"/>
    <w:rsid w:val="006F4A4D"/>
    <w:rsid w:val="00700F1C"/>
    <w:rsid w:val="007029DB"/>
    <w:rsid w:val="0072291F"/>
    <w:rsid w:val="00755B74"/>
    <w:rsid w:val="00775FA8"/>
    <w:rsid w:val="00784A6A"/>
    <w:rsid w:val="007B11CA"/>
    <w:rsid w:val="007C5D2C"/>
    <w:rsid w:val="007D3FF0"/>
    <w:rsid w:val="008218CC"/>
    <w:rsid w:val="008C2C8E"/>
    <w:rsid w:val="00905657"/>
    <w:rsid w:val="00926410"/>
    <w:rsid w:val="009463FE"/>
    <w:rsid w:val="00966052"/>
    <w:rsid w:val="009A5604"/>
    <w:rsid w:val="009A6330"/>
    <w:rsid w:val="009A6CB0"/>
    <w:rsid w:val="009B19C3"/>
    <w:rsid w:val="009C26A3"/>
    <w:rsid w:val="009F5072"/>
    <w:rsid w:val="009F5789"/>
    <w:rsid w:val="00A046CE"/>
    <w:rsid w:val="00A244B9"/>
    <w:rsid w:val="00A319C5"/>
    <w:rsid w:val="00A67F78"/>
    <w:rsid w:val="00AA1838"/>
    <w:rsid w:val="00AA210B"/>
    <w:rsid w:val="00AF1DDE"/>
    <w:rsid w:val="00B0384E"/>
    <w:rsid w:val="00B32B1E"/>
    <w:rsid w:val="00B51294"/>
    <w:rsid w:val="00B5606D"/>
    <w:rsid w:val="00B670DD"/>
    <w:rsid w:val="00B7029D"/>
    <w:rsid w:val="00B77414"/>
    <w:rsid w:val="00B829AC"/>
    <w:rsid w:val="00B86D86"/>
    <w:rsid w:val="00B9207F"/>
    <w:rsid w:val="00B9774E"/>
    <w:rsid w:val="00BC329D"/>
    <w:rsid w:val="00BC38E0"/>
    <w:rsid w:val="00C118CA"/>
    <w:rsid w:val="00C266AF"/>
    <w:rsid w:val="00CE2FF3"/>
    <w:rsid w:val="00D101DF"/>
    <w:rsid w:val="00D11647"/>
    <w:rsid w:val="00D637DA"/>
    <w:rsid w:val="00D70677"/>
    <w:rsid w:val="00D7330E"/>
    <w:rsid w:val="00D76629"/>
    <w:rsid w:val="00D82121"/>
    <w:rsid w:val="00DC0848"/>
    <w:rsid w:val="00DD0A16"/>
    <w:rsid w:val="00E32D15"/>
    <w:rsid w:val="00E35C18"/>
    <w:rsid w:val="00EB4EF2"/>
    <w:rsid w:val="00EF368F"/>
    <w:rsid w:val="00F0014B"/>
    <w:rsid w:val="00F00CCB"/>
    <w:rsid w:val="00F03127"/>
    <w:rsid w:val="00F14AF4"/>
    <w:rsid w:val="00F309B4"/>
    <w:rsid w:val="00F347D5"/>
    <w:rsid w:val="00F57DDA"/>
    <w:rsid w:val="00F85F46"/>
    <w:rsid w:val="00FA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D"/>
  </w:style>
  <w:style w:type="paragraph" w:styleId="6">
    <w:name w:val="heading 6"/>
    <w:basedOn w:val="a"/>
    <w:next w:val="a"/>
    <w:link w:val="60"/>
    <w:semiHidden/>
    <w:unhideWhenUsed/>
    <w:qFormat/>
    <w:rsid w:val="005C51B7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C51B7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3">
    <w:name w:val="Подтитульный"/>
    <w:basedOn w:val="a"/>
    <w:autoRedefine/>
    <w:rsid w:val="005C51B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paragraph" w:customStyle="1" w:styleId="a4">
    <w:name w:val="Таблица №"/>
    <w:basedOn w:val="a"/>
    <w:rsid w:val="005C51B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005"/>
  </w:style>
  <w:style w:type="paragraph" w:styleId="a7">
    <w:name w:val="footer"/>
    <w:basedOn w:val="a"/>
    <w:link w:val="a8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005"/>
  </w:style>
  <w:style w:type="table" w:styleId="a9">
    <w:name w:val="Table Grid"/>
    <w:basedOn w:val="a1"/>
    <w:uiPriority w:val="59"/>
    <w:rsid w:val="00576F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C285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6D"/>
  </w:style>
  <w:style w:type="paragraph" w:styleId="6">
    <w:name w:val="heading 6"/>
    <w:basedOn w:val="a"/>
    <w:next w:val="a"/>
    <w:link w:val="60"/>
    <w:semiHidden/>
    <w:unhideWhenUsed/>
    <w:qFormat/>
    <w:rsid w:val="005C51B7"/>
    <w:pPr>
      <w:keepNext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C51B7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3">
    <w:name w:val="Подтитульный"/>
    <w:basedOn w:val="a"/>
    <w:autoRedefine/>
    <w:rsid w:val="005C51B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  <w:style w:type="paragraph" w:customStyle="1" w:styleId="a4">
    <w:name w:val="Таблица №"/>
    <w:basedOn w:val="a"/>
    <w:rsid w:val="005C51B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5005"/>
  </w:style>
  <w:style w:type="paragraph" w:styleId="a7">
    <w:name w:val="footer"/>
    <w:basedOn w:val="a"/>
    <w:link w:val="a8"/>
    <w:uiPriority w:val="99"/>
    <w:unhideWhenUsed/>
    <w:rsid w:val="004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5005"/>
  </w:style>
  <w:style w:type="table" w:styleId="a9">
    <w:name w:val="Table Grid"/>
    <w:basedOn w:val="a1"/>
    <w:uiPriority w:val="59"/>
    <w:rsid w:val="00576F0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1C285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0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0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info@fnac.center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ridiger.victor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fnac.cente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fnac.center" TargetMode="External"/><Relationship Id="rId10" Type="http://schemas.openxmlformats.org/officeDocument/2006/relationships/hyperlink" Target="mailto:info@fnac.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nac.cente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03C4-F294-4C3B-A4C9-013A9232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ДВК</dc:creator>
  <cp:keywords/>
  <dc:description/>
  <cp:lastModifiedBy>Наталья</cp:lastModifiedBy>
  <cp:revision>53</cp:revision>
  <cp:lastPrinted>2021-04-06T07:38:00Z</cp:lastPrinted>
  <dcterms:created xsi:type="dcterms:W3CDTF">2013-07-29T12:51:00Z</dcterms:created>
  <dcterms:modified xsi:type="dcterms:W3CDTF">2021-05-23T21:05:00Z</dcterms:modified>
</cp:coreProperties>
</file>