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33" w:rsidRPr="00DC59A6" w:rsidRDefault="00AB0C33" w:rsidP="00AB0C33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DC59A6">
        <w:rPr>
          <w:rFonts w:ascii="Times New Roman" w:hAnsi="Times New Roman"/>
          <w:sz w:val="28"/>
          <w:szCs w:val="28"/>
        </w:rPr>
        <w:t>Приложение 2</w:t>
      </w:r>
    </w:p>
    <w:bookmarkEnd w:id="0"/>
    <w:p w:rsidR="00AB0C33" w:rsidRDefault="00AB0C33" w:rsidP="00AB0C33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209A0" w:rsidRDefault="00D209A0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</w:pPr>
      <w:r w:rsidRPr="00991CDC">
        <w:rPr>
          <w:rFonts w:ascii="Times New Roman" w:hAnsi="Times New Roman"/>
          <w:b/>
          <w:sz w:val="28"/>
          <w:szCs w:val="28"/>
        </w:rPr>
        <w:t>Срок направление статьей</w:t>
      </w:r>
      <w:r w:rsidRPr="00806AB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до 20 ноября 2023 года</w:t>
      </w:r>
      <w:r w:rsidRPr="00991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адрес электронной почты:</w:t>
      </w:r>
      <w:r w:rsidRPr="00B543E6">
        <w:t xml:space="preserve"> </w:t>
      </w:r>
      <w:hyperlink r:id="rId5" w:history="1">
        <w:r w:rsidRPr="00FE2CA2">
          <w:rPr>
            <w:rStyle w:val="a3"/>
            <w:rFonts w:ascii="Times New Roman" w:hAnsi="Times New Roman"/>
            <w:sz w:val="28"/>
            <w:szCs w:val="28"/>
          </w:rPr>
          <w:t>e.gridasova@rako-apk.ru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A0A43">
        <w:rPr>
          <w:rFonts w:ascii="Times New Roman" w:hAnsi="Times New Roman"/>
          <w:b/>
          <w:sz w:val="28"/>
          <w:szCs w:val="28"/>
        </w:rPr>
        <w:t xml:space="preserve">Просим в теме электронного сообщения написать: </w:t>
      </w:r>
      <w:r w:rsidRPr="00806ABA">
        <w:rPr>
          <w:rFonts w:ascii="Times New Roman" w:hAnsi="Times New Roman"/>
          <w:sz w:val="28"/>
          <w:szCs w:val="28"/>
        </w:rPr>
        <w:t>«</w:t>
      </w:r>
      <w:proofErr w:type="spellStart"/>
      <w:r w:rsidRPr="00806ABA">
        <w:rPr>
          <w:rFonts w:ascii="Times New Roman" w:hAnsi="Times New Roman"/>
          <w:sz w:val="28"/>
          <w:szCs w:val="28"/>
        </w:rPr>
        <w:t>Статья_ФИО</w:t>
      </w:r>
      <w:proofErr w:type="spellEnd"/>
      <w:r w:rsidRPr="00806ABA">
        <w:rPr>
          <w:rFonts w:ascii="Times New Roman" w:hAnsi="Times New Roman"/>
          <w:sz w:val="28"/>
          <w:szCs w:val="28"/>
        </w:rPr>
        <w:t>».</w:t>
      </w:r>
    </w:p>
    <w:p w:rsidR="00BB4C22" w:rsidRPr="00F955E5" w:rsidRDefault="00F955E5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</w:pPr>
      <w:r w:rsidRPr="00F955E5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Сборник материалов конференции будет размещен в базе</w:t>
      </w:r>
      <w:r w:rsidRPr="00F955E5"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  <w:t xml:space="preserve"> </w:t>
      </w:r>
      <w:r w:rsidRPr="00F955E5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РИНЦ.</w:t>
      </w:r>
    </w:p>
    <w:p w:rsidR="00F955E5" w:rsidRPr="00F955E5" w:rsidRDefault="00F955E5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</w:pPr>
      <w:r w:rsidRPr="00F955E5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Публикация бесплатная.</w:t>
      </w:r>
    </w:p>
    <w:p w:rsidR="00F955E5" w:rsidRDefault="00F955E5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</w:pP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  <w:t>Требования к оформлению представляемой работы</w:t>
      </w: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spacing w:val="5"/>
          <w:sz w:val="28"/>
          <w:szCs w:val="28"/>
          <w:lang w:eastAsia="ru-RU"/>
        </w:rPr>
        <w:t>К публикации в сборнике принимаются статьи объемом</w:t>
      </w:r>
      <w:r w:rsidRPr="00837168"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RU"/>
        </w:rPr>
        <w:t xml:space="preserve"> не более 4 страниц.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7098F" w:rsidRPr="00837168" w:rsidTr="0007098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8F" w:rsidRPr="00837168" w:rsidRDefault="0007098F">
            <w:pPr>
              <w:tabs>
                <w:tab w:val="left" w:pos="851"/>
                <w:tab w:val="left" w:pos="1134"/>
                <w:tab w:val="left" w:pos="170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Работы должны быть выполнены в редакторе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Microsoft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Word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: ориентация листа – книжная, формат А4, поля по 2 см по периметру страницы, шрифт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Times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New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Roman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, размер шрифта для всей статьи, кроме таблиц</w:t>
            </w:r>
            <w:r w:rsidR="00BE7FDE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,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–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14 </w:t>
            </w:r>
            <w:r w:rsidR="00C82C31"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пт.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,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размер шрифта для таблиц – 12 </w:t>
            </w:r>
            <w:r w:rsidR="00C82C31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пт.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, междустрочный интервал –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1,5 строки,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выравнивание по ширине страницы, абзацный отступ – 1 см (без использования клавиш «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val="en-US" w:eastAsia="ru-RU"/>
              </w:rPr>
              <w:t>Tab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» или «Пробел»). Страницы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НЕ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нумеруются. Использование в тексте разрывов страниц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НЕ допускается.</w:t>
            </w:r>
            <w:r w:rsidR="00C82C31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Оригинальность текста не менее 75%.</w:t>
            </w:r>
          </w:p>
          <w:p w:rsidR="0007098F" w:rsidRPr="00837168" w:rsidRDefault="0007098F">
            <w:pPr>
              <w:tabs>
                <w:tab w:val="left" w:pos="851"/>
                <w:tab w:val="left" w:pos="1134"/>
                <w:tab w:val="left" w:pos="170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</w:pP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Таблицы и схемы должны представлять собой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обобщенные материалы исследований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. Рисунки должны быть четкими и легко воспроизводимыми. Названия и номера рисунков должны быть указаны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под рисунками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, названия и номера таблиц –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над таблицами.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Таблицы, схемы, рисунки и формулы не должны выходить за пределы указанных полей.</w:t>
            </w:r>
          </w:p>
          <w:p w:rsidR="0007098F" w:rsidRPr="00837168" w:rsidRDefault="0007098F" w:rsidP="00C82C31">
            <w:pPr>
              <w:tabs>
                <w:tab w:val="left" w:pos="851"/>
                <w:tab w:val="left" w:pos="1134"/>
                <w:tab w:val="left" w:pos="170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</w:pP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Список литературы оформляется в соответствии с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ГОСТ Р 7.0.4-2019 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в алфавитном порядке. Оформлять ссылки на соответствующий источник списка литературы следует в тексте в квадратных скобках (</w:t>
            </w:r>
            <w:r w:rsidR="002A7E64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например,</w:t>
            </w:r>
            <w:r w:rsidR="00A5249F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простая ссылка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 [1]</w:t>
            </w:r>
            <w:r w:rsidR="00A5249F"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>, ссылка на цитату [1, с.233]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. Использование автоматических постраничных ссылок </w:t>
            </w:r>
            <w:r w:rsidRPr="00837168">
              <w:rPr>
                <w:rFonts w:ascii="Times New Roman" w:eastAsia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НЕ допускается</w:t>
            </w:r>
            <w:r w:rsidRPr="00837168">
              <w:rPr>
                <w:rFonts w:ascii="Times New Roman" w:eastAsia="Times New Roman" w:hAnsi="Times New Roman"/>
                <w:bCs/>
                <w:spacing w:val="5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/>
          <w:bCs/>
          <w:i/>
          <w:spacing w:val="5"/>
          <w:sz w:val="28"/>
          <w:szCs w:val="28"/>
          <w:lang w:eastAsia="ru-RU"/>
        </w:rPr>
        <w:t>Рекомендации для Компоновки текста:</w:t>
      </w:r>
    </w:p>
    <w:p w:rsidR="00E80635" w:rsidRPr="00837168" w:rsidRDefault="00E80635" w:rsidP="00E80635">
      <w:pPr>
        <w:pStyle w:val="a6"/>
        <w:numPr>
          <w:ilvl w:val="0"/>
          <w:numId w:val="5"/>
        </w:numPr>
        <w:tabs>
          <w:tab w:val="left" w:pos="851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УДК слева</w:t>
      </w: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sym w:font="Symbol" w:char="F0B7"/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в первой строке: фамилия, имя и отчество автора (полностью);</w:t>
      </w: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sym w:font="Symbol" w:char="F0B7"/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во второй строке: ученая степень, должность, организация, город. Если авторов несколько – вся информация о втором авторе приводится ниже информации о первом и т. д.; </w:t>
      </w: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sym w:font="Symbol" w:char="F0B7"/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далее: название статьи;</w:t>
      </w:r>
    </w:p>
    <w:p w:rsidR="0007098F" w:rsidRPr="00837168" w:rsidRDefault="0007098F" w:rsidP="0007098F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sym w:font="Symbol" w:char="F0B7"/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далее: </w:t>
      </w:r>
      <w:r w:rsidR="00E80635"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аннотация (</w:t>
      </w:r>
      <w:r w:rsidR="00A5249F"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до 150 слов)</w:t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;</w:t>
      </w:r>
    </w:p>
    <w:p w:rsidR="00E80635" w:rsidRPr="00837168" w:rsidRDefault="0007098F" w:rsidP="00E80635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sym w:font="Symbol" w:char="F0B7"/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далее: ключевые слова (4–</w:t>
      </w:r>
      <w:r w:rsidR="00A5249F"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5</w:t>
      </w: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слов или словосочетаний, разделенных запятыми).</w:t>
      </w:r>
    </w:p>
    <w:p w:rsidR="00E80635" w:rsidRPr="00837168" w:rsidRDefault="00E80635" w:rsidP="00E80635">
      <w:pPr>
        <w:pStyle w:val="a6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Перевод на английский</w:t>
      </w:r>
      <w:r w:rsidR="00BE7FDE"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 xml:space="preserve"> язык</w:t>
      </w:r>
    </w:p>
    <w:p w:rsidR="00A5249F" w:rsidRPr="00837168" w:rsidRDefault="00A5249F" w:rsidP="00E80635">
      <w:pPr>
        <w:pStyle w:val="a6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Текст статьи</w:t>
      </w:r>
    </w:p>
    <w:p w:rsidR="00A5249F" w:rsidRPr="00837168" w:rsidRDefault="00A5249F" w:rsidP="00A5249F">
      <w:pPr>
        <w:pStyle w:val="a6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</w:pPr>
      <w:r w:rsidRPr="00837168">
        <w:rPr>
          <w:rFonts w:ascii="Times New Roman" w:eastAsia="Times New Roman" w:hAnsi="Times New Roman"/>
          <w:bCs/>
          <w:i/>
          <w:spacing w:val="5"/>
          <w:sz w:val="28"/>
          <w:szCs w:val="28"/>
          <w:lang w:eastAsia="ru-RU"/>
        </w:rPr>
        <w:t>Список литературы</w:t>
      </w:r>
    </w:p>
    <w:p w:rsidR="00A5249F" w:rsidRDefault="00A5249F" w:rsidP="00A5249F">
      <w:pPr>
        <w:ind w:firstLine="709"/>
        <w:jc w:val="right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A5249F" w:rsidRDefault="00A5249F" w:rsidP="00A5249F">
      <w:pPr>
        <w:ind w:firstLine="70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A5249F" w:rsidRPr="00452611" w:rsidRDefault="00A5249F" w:rsidP="00837168">
      <w:pPr>
        <w:spacing w:after="0"/>
        <w:ind w:firstLine="70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Шаблон для </w:t>
      </w:r>
      <w:r w:rsidRPr="00452611">
        <w:rPr>
          <w:rFonts w:ascii="Times New Roman" w:hAnsi="Times New Roman"/>
          <w:b/>
          <w:bCs/>
          <w:sz w:val="32"/>
          <w:szCs w:val="32"/>
          <w:u w:val="single"/>
        </w:rPr>
        <w:t>оформления статьи</w:t>
      </w:r>
    </w:p>
    <w:p w:rsidR="00A5249F" w:rsidRPr="00452611" w:rsidRDefault="00A5249F" w:rsidP="00837168">
      <w:pPr>
        <w:spacing w:after="0"/>
        <w:textAlignment w:val="baseline"/>
        <w:rPr>
          <w:rFonts w:ascii="Times New Roman" w:hAnsi="Times New Roman"/>
          <w:sz w:val="32"/>
          <w:szCs w:val="32"/>
        </w:rPr>
      </w:pPr>
    </w:p>
    <w:p w:rsidR="00A5249F" w:rsidRDefault="00A5249F" w:rsidP="00837168">
      <w:pPr>
        <w:spacing w:after="0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УДК 336</w:t>
      </w:r>
    </w:p>
    <w:p w:rsidR="00837168" w:rsidRPr="00837168" w:rsidRDefault="00837168" w:rsidP="00837168">
      <w:pPr>
        <w:spacing w:after="0"/>
        <w:textAlignment w:val="baseline"/>
        <w:rPr>
          <w:rFonts w:ascii="Times New Roman" w:hAnsi="Times New Roman"/>
          <w:sz w:val="32"/>
          <w:szCs w:val="32"/>
        </w:rPr>
      </w:pPr>
    </w:p>
    <w:p w:rsidR="00A5249F" w:rsidRPr="00452611" w:rsidRDefault="00A5249F" w:rsidP="00837168">
      <w:pPr>
        <w:spacing w:after="0"/>
        <w:jc w:val="right"/>
        <w:textAlignment w:val="baseline"/>
        <w:rPr>
          <w:rFonts w:ascii="Times New Roman" w:hAnsi="Times New Roman"/>
          <w:b/>
          <w:sz w:val="32"/>
          <w:szCs w:val="32"/>
        </w:rPr>
      </w:pPr>
      <w:r w:rsidRPr="00452611">
        <w:rPr>
          <w:rFonts w:ascii="Times New Roman" w:hAnsi="Times New Roman"/>
          <w:b/>
          <w:sz w:val="32"/>
          <w:szCs w:val="32"/>
        </w:rPr>
        <w:t>Иванов Иван Иванович</w:t>
      </w:r>
    </w:p>
    <w:p w:rsidR="00A5249F" w:rsidRPr="00452611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Государственный университет по землеустройству, кафедра социально-гуманитарных дисциплин, доктор педагогических наук, профессор, Россия, Москва</w:t>
      </w: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sz w:val="32"/>
          <w:szCs w:val="32"/>
          <w:lang w:val="en-US"/>
        </w:rPr>
        <w:t>e-mail: proect@landman.vsau.ru</w:t>
      </w: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A5249F" w:rsidRPr="00452611" w:rsidRDefault="00A5249F" w:rsidP="00837168">
      <w:pPr>
        <w:spacing w:after="0"/>
        <w:jc w:val="right"/>
        <w:textAlignment w:val="baseline"/>
        <w:rPr>
          <w:rFonts w:ascii="Times New Roman" w:hAnsi="Times New Roman"/>
          <w:b/>
          <w:sz w:val="32"/>
          <w:szCs w:val="32"/>
        </w:rPr>
      </w:pPr>
      <w:r w:rsidRPr="00452611">
        <w:rPr>
          <w:rFonts w:ascii="Times New Roman" w:hAnsi="Times New Roman"/>
          <w:b/>
          <w:sz w:val="32"/>
          <w:szCs w:val="32"/>
        </w:rPr>
        <w:t>Петров Петр Петрович</w:t>
      </w:r>
    </w:p>
    <w:p w:rsidR="00A5249F" w:rsidRPr="00452611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Государственный университет по землеустройству, кафедра социально-гуманитарных дисциплин, старший преподаватель, Россия, Москва</w:t>
      </w:r>
    </w:p>
    <w:p w:rsidR="00A5249F" w:rsidRPr="00452611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e-</w:t>
      </w:r>
      <w:proofErr w:type="spellStart"/>
      <w:r w:rsidRPr="00452611">
        <w:rPr>
          <w:rFonts w:ascii="Times New Roman" w:hAnsi="Times New Roman"/>
          <w:sz w:val="32"/>
          <w:szCs w:val="32"/>
        </w:rPr>
        <w:t>mail</w:t>
      </w:r>
      <w:proofErr w:type="spellEnd"/>
      <w:r w:rsidRPr="00452611">
        <w:rPr>
          <w:rFonts w:ascii="Times New Roman" w:hAnsi="Times New Roman"/>
          <w:sz w:val="32"/>
          <w:szCs w:val="32"/>
        </w:rPr>
        <w:t xml:space="preserve">: nartova_74@mail.ru </w:t>
      </w:r>
    </w:p>
    <w:p w:rsidR="00A5249F" w:rsidRPr="00452611" w:rsidRDefault="00A5249F" w:rsidP="00837168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:rsidR="00A5249F" w:rsidRPr="00452611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bookmarkStart w:id="1" w:name="_Hlk98011842"/>
      <w:r w:rsidRPr="00452611">
        <w:rPr>
          <w:rFonts w:ascii="Times New Roman" w:hAnsi="Times New Roman"/>
          <w:b/>
          <w:sz w:val="32"/>
          <w:szCs w:val="32"/>
        </w:rPr>
        <w:t>Подготовка педагогов в условиях цифровизации образовательной среды</w:t>
      </w:r>
    </w:p>
    <w:p w:rsidR="00A5249F" w:rsidRPr="00452611" w:rsidRDefault="00A5249F" w:rsidP="00837168">
      <w:pPr>
        <w:spacing w:after="0"/>
        <w:jc w:val="both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A5249F" w:rsidRPr="00452611" w:rsidRDefault="00A5249F" w:rsidP="00837168">
      <w:pPr>
        <w:spacing w:after="0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  <w:r w:rsidRPr="00452611">
        <w:rPr>
          <w:rFonts w:ascii="Times New Roman" w:hAnsi="Times New Roman"/>
          <w:i/>
          <w:sz w:val="32"/>
          <w:szCs w:val="32"/>
          <w:bdr w:val="none" w:sz="0" w:space="0" w:color="auto" w:frame="1"/>
          <w:lang w:eastAsia="ru-RU"/>
        </w:rPr>
        <w:t>Аннотация</w:t>
      </w:r>
      <w:r w:rsidRPr="00452611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.</w:t>
      </w:r>
      <w:bookmarkEnd w:id="1"/>
      <w:r w:rsidRPr="00452611">
        <w:rPr>
          <w:rFonts w:ascii="Times New Roman" w:hAnsi="Times New Roman"/>
          <w:sz w:val="32"/>
          <w:szCs w:val="32"/>
        </w:rPr>
        <w:t xml:space="preserve"> Текст. Текст. Текст. Текст. Текст. (до </w:t>
      </w:r>
      <w:r>
        <w:rPr>
          <w:rFonts w:ascii="Times New Roman" w:hAnsi="Times New Roman"/>
          <w:sz w:val="32"/>
          <w:szCs w:val="32"/>
        </w:rPr>
        <w:t>15</w:t>
      </w:r>
      <w:r w:rsidRPr="00452611">
        <w:rPr>
          <w:rFonts w:ascii="Times New Roman" w:hAnsi="Times New Roman"/>
          <w:sz w:val="32"/>
          <w:szCs w:val="32"/>
        </w:rPr>
        <w:t>0 знаков)</w:t>
      </w:r>
    </w:p>
    <w:p w:rsidR="00A5249F" w:rsidRPr="00AB0C33" w:rsidRDefault="00A5249F" w:rsidP="00837168">
      <w:pPr>
        <w:spacing w:after="0"/>
        <w:jc w:val="both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val="en-US" w:eastAsia="ru-RU"/>
        </w:rPr>
      </w:pPr>
      <w:r w:rsidRPr="00452611">
        <w:rPr>
          <w:rFonts w:ascii="Times New Roman" w:hAnsi="Times New Roman"/>
          <w:i/>
          <w:sz w:val="32"/>
          <w:szCs w:val="32"/>
          <w:bdr w:val="none" w:sz="0" w:space="0" w:color="auto" w:frame="1"/>
          <w:lang w:eastAsia="ru-RU"/>
        </w:rPr>
        <w:t xml:space="preserve">Ключевые слова: </w:t>
      </w:r>
      <w:r w:rsidRPr="00452611">
        <w:rPr>
          <w:rFonts w:ascii="Times New Roman" w:hAnsi="Times New Roman"/>
          <w:sz w:val="32"/>
          <w:szCs w:val="32"/>
        </w:rPr>
        <w:t>текст, текст ….</w:t>
      </w:r>
      <w:r w:rsidR="00837168">
        <w:rPr>
          <w:rFonts w:ascii="Times New Roman" w:hAnsi="Times New Roman"/>
          <w:sz w:val="32"/>
          <w:szCs w:val="32"/>
        </w:rPr>
        <w:t xml:space="preserve"> </w:t>
      </w:r>
      <w:r w:rsidRPr="00AB0C33">
        <w:rPr>
          <w:rFonts w:ascii="Times New Roman" w:hAnsi="Times New Roman"/>
          <w:sz w:val="32"/>
          <w:szCs w:val="32"/>
          <w:lang w:val="en-US"/>
        </w:rPr>
        <w:t>(</w:t>
      </w:r>
      <w:r>
        <w:rPr>
          <w:rFonts w:ascii="Times New Roman" w:hAnsi="Times New Roman"/>
          <w:sz w:val="32"/>
          <w:szCs w:val="32"/>
        </w:rPr>
        <w:t>до</w:t>
      </w:r>
      <w:r w:rsidRPr="00AB0C33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E80635" w:rsidRPr="00AB0C33">
        <w:rPr>
          <w:rFonts w:ascii="Times New Roman" w:hAnsi="Times New Roman"/>
          <w:sz w:val="32"/>
          <w:szCs w:val="32"/>
          <w:lang w:val="en-US"/>
        </w:rPr>
        <w:t>4</w:t>
      </w:r>
      <w:r w:rsidRPr="00AB0C33">
        <w:rPr>
          <w:rFonts w:ascii="Times New Roman" w:hAnsi="Times New Roman"/>
          <w:sz w:val="32"/>
          <w:szCs w:val="32"/>
          <w:lang w:val="en-US"/>
        </w:rPr>
        <w:t>-5</w:t>
      </w:r>
      <w:r w:rsidR="00837168" w:rsidRPr="00AB0C33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452611">
        <w:rPr>
          <w:rFonts w:ascii="Times New Roman" w:hAnsi="Times New Roman"/>
          <w:sz w:val="32"/>
          <w:szCs w:val="32"/>
        </w:rPr>
        <w:t>слов</w:t>
      </w:r>
      <w:r w:rsidRPr="00AB0C33">
        <w:rPr>
          <w:rFonts w:ascii="Times New Roman" w:hAnsi="Times New Roman"/>
          <w:sz w:val="32"/>
          <w:szCs w:val="32"/>
          <w:lang w:val="en-US"/>
        </w:rPr>
        <w:t>)</w:t>
      </w:r>
    </w:p>
    <w:p w:rsidR="00A5249F" w:rsidRPr="00AB0C33" w:rsidRDefault="00A5249F" w:rsidP="00837168">
      <w:pPr>
        <w:spacing w:after="0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b/>
          <w:sz w:val="32"/>
          <w:szCs w:val="32"/>
          <w:lang w:val="en-US"/>
        </w:rPr>
      </w:pPr>
      <w:r w:rsidRPr="00BE7FDE">
        <w:rPr>
          <w:rFonts w:ascii="Times New Roman" w:hAnsi="Times New Roman"/>
          <w:b/>
          <w:sz w:val="32"/>
          <w:szCs w:val="32"/>
          <w:lang w:val="en-US"/>
        </w:rPr>
        <w:t xml:space="preserve">Ivanov Ivan </w:t>
      </w:r>
      <w:proofErr w:type="spellStart"/>
      <w:r w:rsidRPr="00BE7FDE">
        <w:rPr>
          <w:rFonts w:ascii="Times New Roman" w:hAnsi="Times New Roman"/>
          <w:b/>
          <w:sz w:val="32"/>
          <w:szCs w:val="32"/>
          <w:lang w:val="en-US"/>
        </w:rPr>
        <w:t>Ivanovich</w:t>
      </w:r>
      <w:proofErr w:type="spellEnd"/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bCs/>
          <w:sz w:val="32"/>
          <w:szCs w:val="32"/>
          <w:lang w:val="en-US"/>
        </w:rPr>
      </w:pPr>
      <w:r w:rsidRPr="00BE7FDE">
        <w:rPr>
          <w:rFonts w:ascii="Times New Roman" w:hAnsi="Times New Roman"/>
          <w:bCs/>
          <w:color w:val="000000" w:themeColor="text1"/>
          <w:sz w:val="32"/>
          <w:szCs w:val="32"/>
          <w:lang w:val="en-US"/>
        </w:rPr>
        <w:t xml:space="preserve">State University of Land Use Planning, </w:t>
      </w:r>
      <w:r w:rsidRPr="00BE7FDE">
        <w:rPr>
          <w:rFonts w:ascii="Times New Roman" w:hAnsi="Times New Roman"/>
          <w:bCs/>
          <w:sz w:val="32"/>
          <w:szCs w:val="32"/>
          <w:lang w:val="en-US"/>
        </w:rPr>
        <w:t>Department of Social and Humanitarian Disciplines, Doctor of Pedagogical Sciences, Professor, Russia, Moscow</w:t>
      </w: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bCs/>
          <w:sz w:val="32"/>
          <w:szCs w:val="32"/>
          <w:lang w:val="en-US"/>
        </w:rPr>
      </w:pPr>
      <w:r w:rsidRPr="00BE7FDE">
        <w:rPr>
          <w:rFonts w:ascii="Times New Roman" w:hAnsi="Times New Roman"/>
          <w:bCs/>
          <w:sz w:val="32"/>
          <w:szCs w:val="32"/>
          <w:lang w:val="en-US"/>
        </w:rPr>
        <w:t xml:space="preserve">e-mail: </w:t>
      </w:r>
      <w:r w:rsidRPr="00837168">
        <w:rPr>
          <w:rFonts w:ascii="Times New Roman" w:hAnsi="Times New Roman"/>
          <w:bCs/>
          <w:sz w:val="32"/>
          <w:szCs w:val="32"/>
          <w:lang w:val="en-US"/>
        </w:rPr>
        <w:t>proect@landman.vsau.ru</w:t>
      </w: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BE7FDE">
        <w:rPr>
          <w:rFonts w:ascii="Times New Roman" w:hAnsi="Times New Roman"/>
          <w:b/>
          <w:bCs/>
          <w:sz w:val="32"/>
          <w:szCs w:val="32"/>
          <w:lang w:val="en-US"/>
        </w:rPr>
        <w:t xml:space="preserve">Petrov Peter </w:t>
      </w:r>
      <w:proofErr w:type="spellStart"/>
      <w:r w:rsidRPr="00BE7FDE">
        <w:rPr>
          <w:rFonts w:ascii="Times New Roman" w:hAnsi="Times New Roman"/>
          <w:b/>
          <w:bCs/>
          <w:sz w:val="32"/>
          <w:szCs w:val="32"/>
          <w:lang w:val="en-US"/>
        </w:rPr>
        <w:t>Petrovich</w:t>
      </w:r>
      <w:proofErr w:type="spellEnd"/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bCs/>
          <w:sz w:val="32"/>
          <w:szCs w:val="32"/>
          <w:lang w:val="en-US"/>
        </w:rPr>
        <w:t>State University of Land Use Planning</w:t>
      </w:r>
      <w:r w:rsidRPr="00BE7FDE">
        <w:rPr>
          <w:rFonts w:ascii="Times New Roman" w:hAnsi="Times New Roman"/>
          <w:sz w:val="32"/>
          <w:szCs w:val="32"/>
          <w:lang w:val="en-US"/>
        </w:rPr>
        <w:t>, Department of Social and Humanitarian Disciplines,</w:t>
      </w:r>
      <w:r w:rsidRPr="00BE7FDE">
        <w:rPr>
          <w:lang w:val="en-US"/>
        </w:rPr>
        <w:t xml:space="preserve"> </w:t>
      </w:r>
      <w:r w:rsidRPr="00BE7FDE">
        <w:rPr>
          <w:rFonts w:ascii="Times New Roman" w:hAnsi="Times New Roman"/>
          <w:sz w:val="32"/>
          <w:szCs w:val="32"/>
          <w:lang w:val="en-US"/>
        </w:rPr>
        <w:t>Senior Lecturer, Russia, Moscow</w:t>
      </w:r>
    </w:p>
    <w:p w:rsidR="00A5249F" w:rsidRPr="00BE7FDE" w:rsidRDefault="00A5249F" w:rsidP="00837168">
      <w:pPr>
        <w:spacing w:after="0"/>
        <w:jc w:val="right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sz w:val="32"/>
          <w:szCs w:val="32"/>
          <w:lang w:val="en-US"/>
        </w:rPr>
        <w:t>e-mail: nartova_74@mail.ru</w:t>
      </w:r>
    </w:p>
    <w:p w:rsidR="00A5249F" w:rsidRPr="00BE7FDE" w:rsidRDefault="00A5249F" w:rsidP="00837168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</w:p>
    <w:p w:rsidR="00A5249F" w:rsidRPr="00BE7FDE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b/>
          <w:sz w:val="32"/>
          <w:szCs w:val="32"/>
          <w:lang w:val="en-US"/>
        </w:rPr>
        <w:t>Teacher training in the conditions of digitalization of the educational environment</w:t>
      </w:r>
    </w:p>
    <w:p w:rsidR="00A5249F" w:rsidRPr="00BE7FDE" w:rsidRDefault="00A5249F" w:rsidP="00837168">
      <w:pPr>
        <w:spacing w:after="0"/>
        <w:textAlignment w:val="baseline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A5249F" w:rsidRPr="00BE7FDE" w:rsidRDefault="00A5249F" w:rsidP="00837168">
      <w:pPr>
        <w:spacing w:after="0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i/>
          <w:iCs/>
          <w:sz w:val="32"/>
          <w:szCs w:val="32"/>
          <w:lang w:val="en-US"/>
        </w:rPr>
        <w:lastRenderedPageBreak/>
        <w:t>Abstract.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  <w:r w:rsidRPr="00452611">
        <w:rPr>
          <w:rFonts w:ascii="Times New Roman" w:hAnsi="Times New Roman"/>
          <w:sz w:val="32"/>
          <w:szCs w:val="32"/>
        </w:rPr>
        <w:t>Т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ext. </w:t>
      </w:r>
    </w:p>
    <w:p w:rsidR="00A5249F" w:rsidRPr="00BE7FDE" w:rsidRDefault="00A5249F" w:rsidP="00837168">
      <w:pPr>
        <w:spacing w:after="0"/>
        <w:textAlignment w:val="baseline"/>
        <w:rPr>
          <w:rFonts w:ascii="Times New Roman" w:hAnsi="Times New Roman"/>
          <w:sz w:val="32"/>
          <w:szCs w:val="32"/>
          <w:lang w:val="en-US"/>
        </w:rPr>
      </w:pPr>
      <w:r w:rsidRPr="00BE7FDE">
        <w:rPr>
          <w:rFonts w:ascii="Times New Roman" w:hAnsi="Times New Roman"/>
          <w:i/>
          <w:iCs/>
          <w:sz w:val="32"/>
          <w:szCs w:val="32"/>
          <w:lang w:val="en-US"/>
        </w:rPr>
        <w:t>Keywords:</w:t>
      </w:r>
      <w:r w:rsidRPr="00BE7FDE">
        <w:rPr>
          <w:rFonts w:ascii="Times New Roman" w:hAnsi="Times New Roman"/>
          <w:sz w:val="32"/>
          <w:szCs w:val="32"/>
          <w:lang w:val="en-US"/>
        </w:rPr>
        <w:t xml:space="preserve"> text, text, text, text, text </w:t>
      </w:r>
    </w:p>
    <w:p w:rsidR="00A5249F" w:rsidRDefault="00A5249F" w:rsidP="00837168">
      <w:pPr>
        <w:spacing w:after="0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Текст статьи. Текст статьи. Текст статьи. Текст статьи. Текст статьи. Текст статьи [1].</w:t>
      </w:r>
    </w:p>
    <w:p w:rsidR="00A5249F" w:rsidRPr="00452611" w:rsidRDefault="00A5249F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Оформление таблиц, диаграмм.</w:t>
      </w:r>
    </w:p>
    <w:p w:rsidR="00A5249F" w:rsidRDefault="00A5249F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Эти данные представлены в таблице 1.</w:t>
      </w:r>
    </w:p>
    <w:p w:rsidR="00837168" w:rsidRPr="00452611" w:rsidRDefault="00837168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</w:p>
    <w:p w:rsidR="00A5249F" w:rsidRPr="00452611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Таблица 1. Исходные данные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A5249F" w:rsidRPr="00452611" w:rsidTr="00BA0C2A">
        <w:tc>
          <w:tcPr>
            <w:tcW w:w="2266" w:type="dxa"/>
            <w:vMerge w:val="restart"/>
            <w:vAlign w:val="center"/>
          </w:tcPr>
          <w:p w:rsidR="00A5249F" w:rsidRPr="00452611" w:rsidRDefault="00A5249F" w:rsidP="008371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Наименование</w:t>
            </w:r>
          </w:p>
        </w:tc>
        <w:tc>
          <w:tcPr>
            <w:tcW w:w="6798" w:type="dxa"/>
            <w:gridSpan w:val="3"/>
            <w:vAlign w:val="center"/>
          </w:tcPr>
          <w:p w:rsidR="00A5249F" w:rsidRPr="00452611" w:rsidRDefault="00A5249F" w:rsidP="008371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Годы</w:t>
            </w:r>
          </w:p>
        </w:tc>
      </w:tr>
      <w:tr w:rsidR="00A5249F" w:rsidRPr="00452611" w:rsidTr="00BA0C2A">
        <w:tc>
          <w:tcPr>
            <w:tcW w:w="2266" w:type="dxa"/>
            <w:vMerge/>
          </w:tcPr>
          <w:p w:rsidR="00A5249F" w:rsidRPr="00452611" w:rsidRDefault="00A5249F" w:rsidP="00837168">
            <w:pPr>
              <w:spacing w:after="0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  <w:vAlign w:val="center"/>
          </w:tcPr>
          <w:p w:rsidR="00A5249F" w:rsidRPr="00452611" w:rsidRDefault="00A5249F" w:rsidP="008371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2019</w:t>
            </w:r>
          </w:p>
        </w:tc>
        <w:tc>
          <w:tcPr>
            <w:tcW w:w="2266" w:type="dxa"/>
            <w:vAlign w:val="center"/>
          </w:tcPr>
          <w:p w:rsidR="00A5249F" w:rsidRPr="00452611" w:rsidRDefault="00A5249F" w:rsidP="008371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2020</w:t>
            </w:r>
          </w:p>
        </w:tc>
        <w:tc>
          <w:tcPr>
            <w:tcW w:w="2266" w:type="dxa"/>
            <w:vAlign w:val="center"/>
          </w:tcPr>
          <w:p w:rsidR="00A5249F" w:rsidRPr="00452611" w:rsidRDefault="00A5249F" w:rsidP="008371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526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2021</w:t>
            </w:r>
          </w:p>
        </w:tc>
      </w:tr>
      <w:tr w:rsidR="00A5249F" w:rsidRPr="00452611" w:rsidTr="00BA0C2A">
        <w:tc>
          <w:tcPr>
            <w:tcW w:w="2266" w:type="dxa"/>
          </w:tcPr>
          <w:p w:rsidR="00A5249F" w:rsidRPr="00452611" w:rsidRDefault="00A5249F" w:rsidP="00837168">
            <w:pPr>
              <w:spacing w:after="0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:rsidR="00A5249F" w:rsidRPr="00452611" w:rsidRDefault="00A5249F" w:rsidP="00837168">
            <w:pPr>
              <w:spacing w:after="0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:rsidR="00A5249F" w:rsidRPr="00452611" w:rsidRDefault="00A5249F" w:rsidP="00837168">
            <w:pPr>
              <w:spacing w:after="0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2266" w:type="dxa"/>
          </w:tcPr>
          <w:p w:rsidR="00A5249F" w:rsidRPr="00452611" w:rsidRDefault="00A5249F" w:rsidP="00837168">
            <w:pPr>
              <w:spacing w:after="0"/>
              <w:textAlignment w:val="baseline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A5249F" w:rsidRPr="00452611" w:rsidRDefault="00A5249F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</w:p>
    <w:p w:rsidR="00A5249F" w:rsidRPr="00452611" w:rsidRDefault="00A5249F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Текст статьи. Текст статьи. Текст статьи. Текст статьи. Текст статьи. Текст статьи [2].</w:t>
      </w:r>
    </w:p>
    <w:p w:rsidR="00A5249F" w:rsidRPr="00452611" w:rsidRDefault="00A5249F" w:rsidP="00837168">
      <w:pPr>
        <w:spacing w:after="0"/>
        <w:ind w:firstLine="709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Эти данные представлены на рисунке 1.</w:t>
      </w:r>
    </w:p>
    <w:p w:rsidR="00A5249F" w:rsidRPr="00452611" w:rsidRDefault="00A5249F" w:rsidP="00837168">
      <w:pPr>
        <w:spacing w:after="0"/>
        <w:ind w:firstLine="1134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D970BA9" wp14:editId="66A72BC8">
            <wp:extent cx="4515938" cy="1926046"/>
            <wp:effectExtent l="0" t="19050" r="0" b="5524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5249F" w:rsidRPr="00452611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Рис. 1. Циклический процесс</w:t>
      </w:r>
    </w:p>
    <w:p w:rsidR="00A5249F" w:rsidRPr="00452611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A5249F" w:rsidRPr="00452611" w:rsidRDefault="00A5249F" w:rsidP="00837168">
      <w:pPr>
        <w:spacing w:after="0"/>
        <w:ind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Текст статьи. Текст статьи. Текст статьи. Текст статьи. Текст статьи. Текст статьи [2].</w:t>
      </w:r>
    </w:p>
    <w:p w:rsidR="00A5249F" w:rsidRPr="00452611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</w:p>
    <w:p w:rsidR="00A5249F" w:rsidRPr="00837168" w:rsidRDefault="00A5249F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  <w:r w:rsidRPr="00837168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Список литературы</w:t>
      </w:r>
    </w:p>
    <w:p w:rsidR="00053B67" w:rsidRPr="00837168" w:rsidRDefault="00053B67" w:rsidP="00837168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</w:pPr>
      <w:r w:rsidRPr="00837168">
        <w:rPr>
          <w:rFonts w:ascii="Times New Roman" w:hAnsi="Times New Roman"/>
          <w:sz w:val="32"/>
          <w:szCs w:val="32"/>
          <w:bdr w:val="none" w:sz="0" w:space="0" w:color="auto" w:frame="1"/>
          <w:lang w:eastAsia="ru-RU"/>
        </w:rPr>
        <w:t>Оформление:</w:t>
      </w:r>
    </w:p>
    <w:p w:rsidR="00053B67" w:rsidRDefault="00053B67" w:rsidP="0083716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53B67">
        <w:rPr>
          <w:i/>
          <w:sz w:val="32"/>
          <w:szCs w:val="32"/>
        </w:rPr>
        <w:t>Диссертации и авторефераты</w:t>
      </w:r>
      <w:r w:rsidRPr="00053B67">
        <w:rPr>
          <w:sz w:val="32"/>
          <w:szCs w:val="32"/>
        </w:rPr>
        <w:t xml:space="preserve">. </w:t>
      </w:r>
      <w:proofErr w:type="spellStart"/>
      <w:r w:rsidRPr="00053B67">
        <w:rPr>
          <w:sz w:val="32"/>
          <w:szCs w:val="32"/>
        </w:rPr>
        <w:t>Басилаиа</w:t>
      </w:r>
      <w:proofErr w:type="spellEnd"/>
      <w:r w:rsidRPr="00053B67">
        <w:rPr>
          <w:sz w:val="32"/>
          <w:szCs w:val="32"/>
        </w:rPr>
        <w:t xml:space="preserve">, М. А. Необходимость снижения экологической опасности как императив глобального мироустройства. Философский анализ: </w:t>
      </w:r>
      <w:proofErr w:type="spellStart"/>
      <w:r w:rsidRPr="00053B67">
        <w:rPr>
          <w:sz w:val="32"/>
          <w:szCs w:val="32"/>
        </w:rPr>
        <w:t>автореф</w:t>
      </w:r>
      <w:proofErr w:type="spellEnd"/>
      <w:r w:rsidRPr="00053B67">
        <w:rPr>
          <w:sz w:val="32"/>
          <w:szCs w:val="32"/>
        </w:rPr>
        <w:t xml:space="preserve">. </w:t>
      </w:r>
      <w:proofErr w:type="spellStart"/>
      <w:r w:rsidRPr="00053B67">
        <w:rPr>
          <w:sz w:val="32"/>
          <w:szCs w:val="32"/>
        </w:rPr>
        <w:t>дис</w:t>
      </w:r>
      <w:proofErr w:type="spellEnd"/>
      <w:r w:rsidRPr="00053B67">
        <w:rPr>
          <w:sz w:val="32"/>
          <w:szCs w:val="32"/>
        </w:rPr>
        <w:t xml:space="preserve">. … д-ра филос. наук / М. А. </w:t>
      </w:r>
      <w:proofErr w:type="spellStart"/>
      <w:r w:rsidRPr="00053B67">
        <w:rPr>
          <w:sz w:val="32"/>
          <w:szCs w:val="32"/>
        </w:rPr>
        <w:t>Басилаиа</w:t>
      </w:r>
      <w:proofErr w:type="spellEnd"/>
      <w:r w:rsidRPr="00053B67">
        <w:rPr>
          <w:sz w:val="32"/>
          <w:szCs w:val="32"/>
        </w:rPr>
        <w:t xml:space="preserve">. — </w:t>
      </w:r>
      <w:proofErr w:type="spellStart"/>
      <w:r w:rsidRPr="00053B67">
        <w:rPr>
          <w:sz w:val="32"/>
          <w:szCs w:val="32"/>
        </w:rPr>
        <w:t>Ростов</w:t>
      </w:r>
      <w:proofErr w:type="spellEnd"/>
      <w:r w:rsidRPr="00053B67">
        <w:rPr>
          <w:sz w:val="32"/>
          <w:szCs w:val="32"/>
        </w:rPr>
        <w:t>-на-Дону, 2011. — 52 с.</w:t>
      </w:r>
    </w:p>
    <w:p w:rsidR="00053B67" w:rsidRDefault="00053B67" w:rsidP="0083716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53B67">
        <w:rPr>
          <w:i/>
          <w:sz w:val="32"/>
          <w:szCs w:val="32"/>
        </w:rPr>
        <w:t>Законодательные материалы</w:t>
      </w:r>
      <w:r w:rsidRPr="00053B67">
        <w:rPr>
          <w:sz w:val="32"/>
          <w:szCs w:val="32"/>
        </w:rPr>
        <w:t xml:space="preserve">. О государственном языке Российской Федерации: </w:t>
      </w:r>
      <w:proofErr w:type="spellStart"/>
      <w:r w:rsidRPr="00053B67">
        <w:rPr>
          <w:sz w:val="32"/>
          <w:szCs w:val="32"/>
        </w:rPr>
        <w:t>федер</w:t>
      </w:r>
      <w:proofErr w:type="spellEnd"/>
      <w:r w:rsidRPr="00053B67">
        <w:rPr>
          <w:sz w:val="32"/>
          <w:szCs w:val="32"/>
        </w:rPr>
        <w:t xml:space="preserve">. закон: [утв. Министерством </w:t>
      </w:r>
      <w:r w:rsidRPr="00053B67">
        <w:rPr>
          <w:sz w:val="32"/>
          <w:szCs w:val="32"/>
        </w:rPr>
        <w:lastRenderedPageBreak/>
        <w:t>образования и науки Российской Федерации 1 июня 2005 г.] // Мир русского слова. — 2005. — N 1/2. — С. 3–5.</w:t>
      </w:r>
    </w:p>
    <w:p w:rsidR="00A5249F" w:rsidRPr="00053B67" w:rsidRDefault="00053B67" w:rsidP="0083716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53B67">
        <w:rPr>
          <w:i/>
          <w:sz w:val="32"/>
          <w:szCs w:val="32"/>
          <w:bdr w:val="none" w:sz="0" w:space="0" w:color="auto" w:frame="1"/>
        </w:rPr>
        <w:t>Монографии</w:t>
      </w:r>
      <w:r>
        <w:rPr>
          <w:i/>
          <w:sz w:val="32"/>
          <w:szCs w:val="32"/>
          <w:bdr w:val="none" w:sz="0" w:space="0" w:color="auto" w:frame="1"/>
        </w:rPr>
        <w:t>.</w:t>
      </w:r>
      <w:r w:rsidRPr="00053B67">
        <w:rPr>
          <w:sz w:val="32"/>
          <w:szCs w:val="32"/>
        </w:rPr>
        <w:t xml:space="preserve"> </w:t>
      </w:r>
      <w:r w:rsidR="00A5249F" w:rsidRPr="00053B67">
        <w:rPr>
          <w:sz w:val="32"/>
          <w:szCs w:val="32"/>
        </w:rPr>
        <w:t xml:space="preserve">Москалев П.В. </w:t>
      </w:r>
      <w:proofErr w:type="spellStart"/>
      <w:r w:rsidR="00A5249F" w:rsidRPr="00053B67">
        <w:rPr>
          <w:sz w:val="32"/>
          <w:szCs w:val="32"/>
        </w:rPr>
        <w:t>Перколяционное</w:t>
      </w:r>
      <w:proofErr w:type="spellEnd"/>
      <w:r w:rsidR="00A5249F" w:rsidRPr="00053B67">
        <w:rPr>
          <w:sz w:val="32"/>
          <w:szCs w:val="32"/>
        </w:rPr>
        <w:t xml:space="preserve"> моделирование пористых структур: монография. М.: </w:t>
      </w:r>
      <w:proofErr w:type="spellStart"/>
      <w:r w:rsidR="00A5249F" w:rsidRPr="00053B67">
        <w:rPr>
          <w:sz w:val="32"/>
          <w:szCs w:val="32"/>
        </w:rPr>
        <w:t>Ленанд</w:t>
      </w:r>
      <w:proofErr w:type="spellEnd"/>
      <w:r w:rsidR="00A5249F" w:rsidRPr="00053B67">
        <w:rPr>
          <w:sz w:val="32"/>
          <w:szCs w:val="32"/>
        </w:rPr>
        <w:t>, 2018. 234 с.</w:t>
      </w:r>
    </w:p>
    <w:p w:rsidR="00A5249F" w:rsidRPr="00053B67" w:rsidRDefault="00053B67" w:rsidP="008371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2"/>
          <w:szCs w:val="32"/>
        </w:rPr>
      </w:pPr>
      <w:r w:rsidRPr="00053B67">
        <w:rPr>
          <w:rFonts w:ascii="Times New Roman" w:hAnsi="Times New Roman"/>
          <w:i/>
          <w:sz w:val="32"/>
          <w:szCs w:val="32"/>
          <w:bdr w:val="none" w:sz="0" w:space="0" w:color="auto" w:frame="1"/>
          <w:lang w:eastAsia="ru-RU"/>
        </w:rPr>
        <w:t>Статьи из журналов и сборников</w:t>
      </w:r>
      <w:r>
        <w:rPr>
          <w:rFonts w:ascii="Times New Roman" w:hAnsi="Times New Roman"/>
          <w:i/>
          <w:sz w:val="32"/>
          <w:szCs w:val="32"/>
          <w:bdr w:val="none" w:sz="0" w:space="0" w:color="auto" w:frame="1"/>
          <w:lang w:eastAsia="ru-RU"/>
        </w:rPr>
        <w:t>.</w:t>
      </w:r>
      <w:r w:rsidRPr="00053B67">
        <w:rPr>
          <w:rFonts w:ascii="Times New Roman" w:hAnsi="Times New Roman"/>
          <w:sz w:val="32"/>
          <w:szCs w:val="32"/>
        </w:rPr>
        <w:t xml:space="preserve"> </w:t>
      </w:r>
      <w:r w:rsidR="00A5249F" w:rsidRPr="00053B67">
        <w:rPr>
          <w:rFonts w:ascii="Times New Roman" w:hAnsi="Times New Roman"/>
          <w:sz w:val="32"/>
          <w:szCs w:val="32"/>
        </w:rPr>
        <w:t xml:space="preserve">Яковенко Н. А., Иваненко И.С., Воронов А.С. Структурная модернизация как фактор роста конкурентоспособности агропродовольственного комплекса России // </w:t>
      </w:r>
      <w:proofErr w:type="spellStart"/>
      <w:r w:rsidR="00A5249F" w:rsidRPr="00053B67">
        <w:rPr>
          <w:rFonts w:ascii="Times New Roman" w:hAnsi="Times New Roman"/>
          <w:sz w:val="32"/>
          <w:szCs w:val="32"/>
        </w:rPr>
        <w:t>Междунар</w:t>
      </w:r>
      <w:proofErr w:type="spellEnd"/>
      <w:r w:rsidR="00A5249F" w:rsidRPr="00053B67">
        <w:rPr>
          <w:rFonts w:ascii="Times New Roman" w:hAnsi="Times New Roman"/>
          <w:sz w:val="32"/>
          <w:szCs w:val="32"/>
        </w:rPr>
        <w:t>. с.-х. журн. 2019. № 1. С. 17–20.</w:t>
      </w:r>
    </w:p>
    <w:p w:rsidR="00A5249F" w:rsidRDefault="00053B67" w:rsidP="008371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2"/>
          <w:szCs w:val="32"/>
        </w:rPr>
      </w:pPr>
      <w:r w:rsidRPr="00053B67">
        <w:rPr>
          <w:rFonts w:ascii="Times New Roman" w:hAnsi="Times New Roman"/>
          <w:i/>
          <w:sz w:val="32"/>
          <w:szCs w:val="32"/>
        </w:rPr>
        <w:t>Электронный ресурс удалённого доступа</w:t>
      </w:r>
      <w:r w:rsidRPr="00053B67">
        <w:rPr>
          <w:rFonts w:ascii="Times New Roman" w:hAnsi="Times New Roman"/>
          <w:sz w:val="32"/>
          <w:szCs w:val="32"/>
        </w:rPr>
        <w:t xml:space="preserve">. </w:t>
      </w:r>
      <w:r w:rsidR="00A5249F" w:rsidRPr="00053B67">
        <w:rPr>
          <w:rFonts w:ascii="Times New Roman" w:hAnsi="Times New Roman"/>
          <w:sz w:val="32"/>
          <w:szCs w:val="32"/>
        </w:rPr>
        <w:t>Продовольственная и сельскохозяйственная организация Объединённых Наций (ФАО): [сайт]. URL: http://www.fao.org/index_ru.htm (дата обращения: 25.02.2022).</w:t>
      </w:r>
    </w:p>
    <w:p w:rsidR="00053B67" w:rsidRPr="00053B67" w:rsidRDefault="00053B67" w:rsidP="0083716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2"/>
          <w:szCs w:val="32"/>
        </w:rPr>
      </w:pPr>
      <w:r w:rsidRPr="00053B67">
        <w:rPr>
          <w:rFonts w:ascii="Times New Roman" w:hAnsi="Times New Roman"/>
          <w:i/>
          <w:sz w:val="32"/>
          <w:szCs w:val="32"/>
        </w:rPr>
        <w:t>Материалы конференций</w:t>
      </w:r>
      <w:r w:rsidRPr="00053B67">
        <w:rPr>
          <w:rFonts w:ascii="Times New Roman" w:hAnsi="Times New Roman"/>
          <w:sz w:val="32"/>
          <w:szCs w:val="32"/>
        </w:rPr>
        <w:t xml:space="preserve">. Археология: история и перспективы: сб. ст. первой </w:t>
      </w:r>
      <w:proofErr w:type="spellStart"/>
      <w:r w:rsidRPr="00053B67">
        <w:rPr>
          <w:rFonts w:ascii="Times New Roman" w:hAnsi="Times New Roman"/>
          <w:sz w:val="32"/>
          <w:szCs w:val="32"/>
        </w:rPr>
        <w:t>междунар</w:t>
      </w:r>
      <w:proofErr w:type="spellEnd"/>
      <w:r w:rsidRPr="00053B67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053B67">
        <w:rPr>
          <w:rFonts w:ascii="Times New Roman" w:hAnsi="Times New Roman"/>
          <w:sz w:val="32"/>
          <w:szCs w:val="32"/>
        </w:rPr>
        <w:t>конф</w:t>
      </w:r>
      <w:proofErr w:type="spellEnd"/>
      <w:r w:rsidRPr="00053B67">
        <w:rPr>
          <w:rFonts w:ascii="Times New Roman" w:hAnsi="Times New Roman"/>
          <w:sz w:val="32"/>
          <w:szCs w:val="32"/>
        </w:rPr>
        <w:t xml:space="preserve">. / под ред. </w:t>
      </w:r>
      <w:proofErr w:type="spellStart"/>
      <w:r w:rsidRPr="00053B67">
        <w:rPr>
          <w:rFonts w:ascii="Times New Roman" w:hAnsi="Times New Roman"/>
          <w:sz w:val="32"/>
          <w:szCs w:val="32"/>
        </w:rPr>
        <w:t>М.А.Кормилицыной</w:t>
      </w:r>
      <w:proofErr w:type="spellEnd"/>
      <w:r w:rsidRPr="00053B6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053B67">
        <w:rPr>
          <w:rFonts w:ascii="Times New Roman" w:hAnsi="Times New Roman"/>
          <w:sz w:val="32"/>
          <w:szCs w:val="32"/>
        </w:rPr>
        <w:t>О.Б.Сиротининой</w:t>
      </w:r>
      <w:proofErr w:type="spellEnd"/>
      <w:r w:rsidRPr="00053B67">
        <w:rPr>
          <w:rFonts w:ascii="Times New Roman" w:hAnsi="Times New Roman"/>
          <w:sz w:val="32"/>
          <w:szCs w:val="32"/>
        </w:rPr>
        <w:t xml:space="preserve">. Саратов: Изд-во </w:t>
      </w:r>
      <w:proofErr w:type="spellStart"/>
      <w:r w:rsidRPr="00053B67">
        <w:rPr>
          <w:rFonts w:ascii="Times New Roman" w:hAnsi="Times New Roman"/>
          <w:sz w:val="32"/>
          <w:szCs w:val="32"/>
        </w:rPr>
        <w:t>Сарат</w:t>
      </w:r>
      <w:proofErr w:type="spellEnd"/>
      <w:r w:rsidRPr="00053B67">
        <w:rPr>
          <w:rFonts w:ascii="Times New Roman" w:hAnsi="Times New Roman"/>
          <w:sz w:val="32"/>
          <w:szCs w:val="32"/>
        </w:rPr>
        <w:t xml:space="preserve">. ун-та, 2007. </w:t>
      </w:r>
      <w:proofErr w:type="spellStart"/>
      <w:r w:rsidRPr="00053B67">
        <w:rPr>
          <w:rFonts w:ascii="Times New Roman" w:hAnsi="Times New Roman"/>
          <w:sz w:val="32"/>
          <w:szCs w:val="32"/>
        </w:rPr>
        <w:t>Вып</w:t>
      </w:r>
      <w:proofErr w:type="spellEnd"/>
      <w:r w:rsidRPr="00053B67">
        <w:rPr>
          <w:rFonts w:ascii="Times New Roman" w:hAnsi="Times New Roman"/>
          <w:sz w:val="32"/>
          <w:szCs w:val="32"/>
        </w:rPr>
        <w:t>. 7. С. 230–236.</w:t>
      </w:r>
    </w:p>
    <w:p w:rsidR="00A5249F" w:rsidRPr="00452611" w:rsidRDefault="00053B67" w:rsidP="008371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</w:t>
      </w:r>
      <w:r w:rsidRPr="00452611">
        <w:rPr>
          <w:rFonts w:ascii="Times New Roman" w:hAnsi="Times New Roman"/>
          <w:b/>
          <w:bCs/>
          <w:sz w:val="32"/>
          <w:szCs w:val="32"/>
        </w:rPr>
        <w:t>екомендации</w:t>
      </w:r>
    </w:p>
    <w:p w:rsidR="00A5249F" w:rsidRPr="00452611" w:rsidRDefault="00A5249F" w:rsidP="008371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1. Можно использовать данный файл в качестве шаблона статьи.</w:t>
      </w:r>
    </w:p>
    <w:p w:rsidR="00A5249F" w:rsidRPr="00452611" w:rsidRDefault="00A5249F" w:rsidP="008371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452611">
        <w:rPr>
          <w:rFonts w:ascii="Times New Roman" w:hAnsi="Times New Roman"/>
          <w:sz w:val="32"/>
          <w:szCs w:val="32"/>
        </w:rPr>
        <w:t>2. Нельзя использовать автоматический список в нумерации источников!</w:t>
      </w:r>
    </w:p>
    <w:p w:rsidR="00A5249F" w:rsidRPr="00452611" w:rsidRDefault="00A5249F" w:rsidP="00837168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Style w:val="a5"/>
          <w:sz w:val="32"/>
          <w:szCs w:val="32"/>
        </w:rPr>
      </w:pPr>
    </w:p>
    <w:p w:rsidR="00A5249F" w:rsidRDefault="00A5249F" w:rsidP="00837168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Arial Narrow" w:eastAsia="Times New Roman" w:hAnsi="Arial Narrow" w:cs="Calibri"/>
          <w:bCs/>
          <w:i/>
          <w:spacing w:val="5"/>
          <w:sz w:val="28"/>
          <w:szCs w:val="28"/>
          <w:lang w:eastAsia="ru-RU"/>
        </w:rPr>
      </w:pPr>
    </w:p>
    <w:p w:rsidR="0039075C" w:rsidRPr="002A7E64" w:rsidRDefault="0039075C" w:rsidP="00837168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Arial Narrow" w:eastAsia="Times New Roman" w:hAnsi="Arial Narrow" w:cs="Calibri"/>
          <w:bCs/>
          <w:i/>
          <w:spacing w:val="5"/>
          <w:sz w:val="28"/>
          <w:szCs w:val="28"/>
          <w:lang w:eastAsia="ru-RU"/>
        </w:rPr>
      </w:pPr>
    </w:p>
    <w:p w:rsidR="0007098F" w:rsidRPr="002A7E64" w:rsidRDefault="0007098F" w:rsidP="00837168">
      <w:pPr>
        <w:tabs>
          <w:tab w:val="left" w:pos="851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Arial Narrow" w:eastAsia="Times New Roman" w:hAnsi="Arial Narrow" w:cs="Calibri"/>
          <w:b/>
          <w:bCs/>
          <w:i/>
          <w:spacing w:val="5"/>
          <w:sz w:val="28"/>
          <w:szCs w:val="28"/>
          <w:lang w:eastAsia="ru-RU"/>
        </w:rPr>
      </w:pPr>
    </w:p>
    <w:p w:rsidR="00E440B7" w:rsidRPr="002A7E64" w:rsidRDefault="00E440B7" w:rsidP="00837168">
      <w:pPr>
        <w:spacing w:after="0"/>
        <w:rPr>
          <w:sz w:val="28"/>
          <w:szCs w:val="28"/>
        </w:rPr>
      </w:pPr>
    </w:p>
    <w:sectPr w:rsidR="00E440B7" w:rsidRPr="002A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66F0C"/>
    <w:multiLevelType w:val="hybridMultilevel"/>
    <w:tmpl w:val="C6CC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F73"/>
    <w:multiLevelType w:val="hybridMultilevel"/>
    <w:tmpl w:val="D278E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1257A8"/>
    <w:multiLevelType w:val="hybridMultilevel"/>
    <w:tmpl w:val="18586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5861D6"/>
    <w:multiLevelType w:val="hybridMultilevel"/>
    <w:tmpl w:val="2F1A4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6B2033"/>
    <w:multiLevelType w:val="hybridMultilevel"/>
    <w:tmpl w:val="86086A44"/>
    <w:lvl w:ilvl="0" w:tplc="1D8E1128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F"/>
    <w:rsid w:val="00023C89"/>
    <w:rsid w:val="00053B67"/>
    <w:rsid w:val="0007098F"/>
    <w:rsid w:val="0024618A"/>
    <w:rsid w:val="002A7E64"/>
    <w:rsid w:val="0039075C"/>
    <w:rsid w:val="00837168"/>
    <w:rsid w:val="00A5249F"/>
    <w:rsid w:val="00AB0C33"/>
    <w:rsid w:val="00BB4C22"/>
    <w:rsid w:val="00BE7FDE"/>
    <w:rsid w:val="00C82C31"/>
    <w:rsid w:val="00D209A0"/>
    <w:rsid w:val="00DC59A6"/>
    <w:rsid w:val="00E440B7"/>
    <w:rsid w:val="00E80635"/>
    <w:rsid w:val="00F146D4"/>
    <w:rsid w:val="00F75235"/>
    <w:rsid w:val="00F9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5029FE-470C-4849-BFFA-205D49E9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098F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49F"/>
    <w:rPr>
      <w:color w:val="0563C1" w:themeColor="hyperlink"/>
      <w:u w:val="single"/>
    </w:rPr>
  </w:style>
  <w:style w:type="table" w:styleId="a4">
    <w:name w:val="Table Grid"/>
    <w:basedOn w:val="a1"/>
    <w:uiPriority w:val="39"/>
    <w:unhideWhenUsed/>
    <w:rsid w:val="00A524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A5249F"/>
    <w:rPr>
      <w:b/>
      <w:bCs/>
    </w:rPr>
  </w:style>
  <w:style w:type="paragraph" w:customStyle="1" w:styleId="has-text-align-center">
    <w:name w:val="has-text-align-center"/>
    <w:basedOn w:val="a"/>
    <w:rsid w:val="00A52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249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52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mailto:e.gridasova@rako-apk.ru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046A40-2D68-450F-93E6-27FE3F6C36F1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A791ECB-02F4-4578-8174-C00D680C3243}">
      <dgm:prSet phldrT="[Текст]"/>
      <dgm:spPr/>
      <dgm:t>
        <a:bodyPr/>
        <a:lstStyle/>
        <a:p>
          <a:pPr algn="ctr"/>
          <a:r>
            <a:rPr lang="ru-RU"/>
            <a:t>1</a:t>
          </a:r>
        </a:p>
      </dgm:t>
    </dgm:pt>
    <dgm:pt modelId="{E658DC78-0134-4795-8DF6-FA0F699BBCF0}" type="parTrans" cxnId="{44E94A8A-17F3-457C-A79A-6606AA1563C6}">
      <dgm:prSet/>
      <dgm:spPr/>
      <dgm:t>
        <a:bodyPr/>
        <a:lstStyle/>
        <a:p>
          <a:pPr algn="ctr"/>
          <a:endParaRPr lang="ru-RU"/>
        </a:p>
      </dgm:t>
    </dgm:pt>
    <dgm:pt modelId="{153B1940-2DD7-459B-8CA6-005AA9807044}" type="sibTrans" cxnId="{44E94A8A-17F3-457C-A79A-6606AA1563C6}">
      <dgm:prSet/>
      <dgm:spPr/>
      <dgm:t>
        <a:bodyPr/>
        <a:lstStyle/>
        <a:p>
          <a:pPr algn="ctr"/>
          <a:endParaRPr lang="ru-RU"/>
        </a:p>
      </dgm:t>
    </dgm:pt>
    <dgm:pt modelId="{46022A1F-82FC-48AA-9A1D-61EA1C26B618}">
      <dgm:prSet phldrT="[Текст]"/>
      <dgm:spPr/>
      <dgm:t>
        <a:bodyPr/>
        <a:lstStyle/>
        <a:p>
          <a:pPr algn="ctr"/>
          <a:r>
            <a:rPr lang="ru-RU"/>
            <a:t>2</a:t>
          </a:r>
        </a:p>
      </dgm:t>
    </dgm:pt>
    <dgm:pt modelId="{225C0911-F7B8-4392-995E-2DF45080A87E}" type="parTrans" cxnId="{D4FB6F52-B613-4C72-A866-F5F270A20BE8}">
      <dgm:prSet/>
      <dgm:spPr/>
      <dgm:t>
        <a:bodyPr/>
        <a:lstStyle/>
        <a:p>
          <a:pPr algn="ctr"/>
          <a:endParaRPr lang="ru-RU"/>
        </a:p>
      </dgm:t>
    </dgm:pt>
    <dgm:pt modelId="{1E887C09-F60E-47E2-A930-15A05ACBA110}" type="sibTrans" cxnId="{D4FB6F52-B613-4C72-A866-F5F270A20BE8}">
      <dgm:prSet/>
      <dgm:spPr/>
      <dgm:t>
        <a:bodyPr/>
        <a:lstStyle/>
        <a:p>
          <a:pPr algn="ctr"/>
          <a:endParaRPr lang="ru-RU"/>
        </a:p>
      </dgm:t>
    </dgm:pt>
    <dgm:pt modelId="{19978AA7-3386-4259-A4F3-39AD6D38ABE5}">
      <dgm:prSet phldrT="[Текст]"/>
      <dgm:spPr/>
      <dgm:t>
        <a:bodyPr/>
        <a:lstStyle/>
        <a:p>
          <a:pPr algn="ctr"/>
          <a:r>
            <a:rPr lang="ru-RU"/>
            <a:t>3</a:t>
          </a:r>
        </a:p>
      </dgm:t>
    </dgm:pt>
    <dgm:pt modelId="{C7A00DCF-0918-4E30-A11C-C20931240AD9}" type="parTrans" cxnId="{47B86818-445D-4564-9F45-422606C2634C}">
      <dgm:prSet/>
      <dgm:spPr/>
      <dgm:t>
        <a:bodyPr/>
        <a:lstStyle/>
        <a:p>
          <a:pPr algn="ctr"/>
          <a:endParaRPr lang="ru-RU"/>
        </a:p>
      </dgm:t>
    </dgm:pt>
    <dgm:pt modelId="{0230229A-1E23-4DBD-B870-59C78AAECEA1}" type="sibTrans" cxnId="{47B86818-445D-4564-9F45-422606C2634C}">
      <dgm:prSet/>
      <dgm:spPr/>
      <dgm:t>
        <a:bodyPr/>
        <a:lstStyle/>
        <a:p>
          <a:pPr algn="ctr"/>
          <a:endParaRPr lang="ru-RU"/>
        </a:p>
      </dgm:t>
    </dgm:pt>
    <dgm:pt modelId="{2CEBC006-19EF-4106-BF9E-0980DF39EE82}">
      <dgm:prSet phldrT="[Текст]"/>
      <dgm:spPr/>
      <dgm:t>
        <a:bodyPr/>
        <a:lstStyle/>
        <a:p>
          <a:pPr algn="ctr"/>
          <a:r>
            <a:rPr lang="ru-RU"/>
            <a:t>4</a:t>
          </a:r>
        </a:p>
      </dgm:t>
    </dgm:pt>
    <dgm:pt modelId="{D8583117-AA78-46CB-938E-8B2D4EFF009F}" type="parTrans" cxnId="{E7832268-F403-4E04-BBC9-E0769BE04395}">
      <dgm:prSet/>
      <dgm:spPr/>
      <dgm:t>
        <a:bodyPr/>
        <a:lstStyle/>
        <a:p>
          <a:pPr algn="ctr"/>
          <a:endParaRPr lang="ru-RU"/>
        </a:p>
      </dgm:t>
    </dgm:pt>
    <dgm:pt modelId="{1D3F268D-1809-44A2-95B9-BBBF10E215CA}" type="sibTrans" cxnId="{E7832268-F403-4E04-BBC9-E0769BE04395}">
      <dgm:prSet/>
      <dgm:spPr/>
      <dgm:t>
        <a:bodyPr/>
        <a:lstStyle/>
        <a:p>
          <a:pPr algn="ctr"/>
          <a:endParaRPr lang="ru-RU"/>
        </a:p>
      </dgm:t>
    </dgm:pt>
    <dgm:pt modelId="{DA70AFAD-7F30-426A-BFBB-572E068ED932}">
      <dgm:prSet phldrT="[Текст]"/>
      <dgm:spPr/>
      <dgm:t>
        <a:bodyPr/>
        <a:lstStyle/>
        <a:p>
          <a:pPr algn="ctr"/>
          <a:r>
            <a:rPr lang="ru-RU"/>
            <a:t>5</a:t>
          </a:r>
        </a:p>
      </dgm:t>
    </dgm:pt>
    <dgm:pt modelId="{5539BECB-17A6-4AD8-835E-841040FA1DBE}" type="parTrans" cxnId="{E59E02F9-4CC6-4562-81A7-D6C2C6381779}">
      <dgm:prSet/>
      <dgm:spPr/>
      <dgm:t>
        <a:bodyPr/>
        <a:lstStyle/>
        <a:p>
          <a:pPr algn="ctr"/>
          <a:endParaRPr lang="ru-RU"/>
        </a:p>
      </dgm:t>
    </dgm:pt>
    <dgm:pt modelId="{8E89FBFB-9B74-42CD-BA3E-82209F54EA03}" type="sibTrans" cxnId="{E59E02F9-4CC6-4562-81A7-D6C2C6381779}">
      <dgm:prSet/>
      <dgm:spPr/>
      <dgm:t>
        <a:bodyPr/>
        <a:lstStyle/>
        <a:p>
          <a:pPr algn="ctr"/>
          <a:endParaRPr lang="ru-RU"/>
        </a:p>
      </dgm:t>
    </dgm:pt>
    <dgm:pt modelId="{585153A9-FD9F-4960-8057-BA1F16CD045A}" type="pres">
      <dgm:prSet presAssocID="{8A046A40-2D68-450F-93E6-27FE3F6C36F1}" presName="cycle" presStyleCnt="0">
        <dgm:presLayoutVars>
          <dgm:dir/>
          <dgm:resizeHandles val="exact"/>
        </dgm:presLayoutVars>
      </dgm:prSet>
      <dgm:spPr/>
    </dgm:pt>
    <dgm:pt modelId="{13138F0B-9942-46C4-BBE0-6E68AC0AD310}" type="pres">
      <dgm:prSet presAssocID="{0A791ECB-02F4-4578-8174-C00D680C3243}" presName="node" presStyleLbl="node1" presStyleIdx="0" presStyleCnt="5">
        <dgm:presLayoutVars>
          <dgm:bulletEnabled val="1"/>
        </dgm:presLayoutVars>
      </dgm:prSet>
      <dgm:spPr/>
    </dgm:pt>
    <dgm:pt modelId="{2FFCF702-2CE4-4B04-A2DC-EC455AC5DD58}" type="pres">
      <dgm:prSet presAssocID="{153B1940-2DD7-459B-8CA6-005AA9807044}" presName="sibTrans" presStyleLbl="sibTrans2D1" presStyleIdx="0" presStyleCnt="5"/>
      <dgm:spPr/>
    </dgm:pt>
    <dgm:pt modelId="{D86C1127-8C3F-4CF6-94D1-F3E8F06B6B84}" type="pres">
      <dgm:prSet presAssocID="{153B1940-2DD7-459B-8CA6-005AA9807044}" presName="connectorText" presStyleLbl="sibTrans2D1" presStyleIdx="0" presStyleCnt="5"/>
      <dgm:spPr/>
    </dgm:pt>
    <dgm:pt modelId="{C084C0B9-D2EE-450E-AB1B-54359D22B82D}" type="pres">
      <dgm:prSet presAssocID="{46022A1F-82FC-48AA-9A1D-61EA1C26B618}" presName="node" presStyleLbl="node1" presStyleIdx="1" presStyleCnt="5">
        <dgm:presLayoutVars>
          <dgm:bulletEnabled val="1"/>
        </dgm:presLayoutVars>
      </dgm:prSet>
      <dgm:spPr/>
    </dgm:pt>
    <dgm:pt modelId="{A2E70038-6339-42D7-A9BC-CB5AF3057A41}" type="pres">
      <dgm:prSet presAssocID="{1E887C09-F60E-47E2-A930-15A05ACBA110}" presName="sibTrans" presStyleLbl="sibTrans2D1" presStyleIdx="1" presStyleCnt="5"/>
      <dgm:spPr/>
    </dgm:pt>
    <dgm:pt modelId="{3BC3F7D4-9316-4F2D-8CBE-975FEE55C4E9}" type="pres">
      <dgm:prSet presAssocID="{1E887C09-F60E-47E2-A930-15A05ACBA110}" presName="connectorText" presStyleLbl="sibTrans2D1" presStyleIdx="1" presStyleCnt="5"/>
      <dgm:spPr/>
    </dgm:pt>
    <dgm:pt modelId="{D71B3D00-B464-480B-AD71-F367A58019D3}" type="pres">
      <dgm:prSet presAssocID="{19978AA7-3386-4259-A4F3-39AD6D38ABE5}" presName="node" presStyleLbl="node1" presStyleIdx="2" presStyleCnt="5">
        <dgm:presLayoutVars>
          <dgm:bulletEnabled val="1"/>
        </dgm:presLayoutVars>
      </dgm:prSet>
      <dgm:spPr/>
    </dgm:pt>
    <dgm:pt modelId="{5E789992-7146-492B-84F9-0A3DA522AB01}" type="pres">
      <dgm:prSet presAssocID="{0230229A-1E23-4DBD-B870-59C78AAECEA1}" presName="sibTrans" presStyleLbl="sibTrans2D1" presStyleIdx="2" presStyleCnt="5"/>
      <dgm:spPr/>
    </dgm:pt>
    <dgm:pt modelId="{4EEB4032-03CC-4A9D-94D3-D1BEA274009D}" type="pres">
      <dgm:prSet presAssocID="{0230229A-1E23-4DBD-B870-59C78AAECEA1}" presName="connectorText" presStyleLbl="sibTrans2D1" presStyleIdx="2" presStyleCnt="5"/>
      <dgm:spPr/>
    </dgm:pt>
    <dgm:pt modelId="{6739767C-95EA-4610-BA86-A35A55A7C0A1}" type="pres">
      <dgm:prSet presAssocID="{2CEBC006-19EF-4106-BF9E-0980DF39EE82}" presName="node" presStyleLbl="node1" presStyleIdx="3" presStyleCnt="5">
        <dgm:presLayoutVars>
          <dgm:bulletEnabled val="1"/>
        </dgm:presLayoutVars>
      </dgm:prSet>
      <dgm:spPr/>
    </dgm:pt>
    <dgm:pt modelId="{EEB56200-677C-4B93-B66D-308FA09E8946}" type="pres">
      <dgm:prSet presAssocID="{1D3F268D-1809-44A2-95B9-BBBF10E215CA}" presName="sibTrans" presStyleLbl="sibTrans2D1" presStyleIdx="3" presStyleCnt="5"/>
      <dgm:spPr/>
    </dgm:pt>
    <dgm:pt modelId="{D2409017-4C46-4CFE-B5A6-E77541714FCB}" type="pres">
      <dgm:prSet presAssocID="{1D3F268D-1809-44A2-95B9-BBBF10E215CA}" presName="connectorText" presStyleLbl="sibTrans2D1" presStyleIdx="3" presStyleCnt="5"/>
      <dgm:spPr/>
    </dgm:pt>
    <dgm:pt modelId="{C9AD5100-4DCC-4427-AD8D-75A6969B3C42}" type="pres">
      <dgm:prSet presAssocID="{DA70AFAD-7F30-426A-BFBB-572E068ED932}" presName="node" presStyleLbl="node1" presStyleIdx="4" presStyleCnt="5">
        <dgm:presLayoutVars>
          <dgm:bulletEnabled val="1"/>
        </dgm:presLayoutVars>
      </dgm:prSet>
      <dgm:spPr/>
    </dgm:pt>
    <dgm:pt modelId="{50562B47-BC5D-45E3-A7E0-F1C25B73E731}" type="pres">
      <dgm:prSet presAssocID="{8E89FBFB-9B74-42CD-BA3E-82209F54EA03}" presName="sibTrans" presStyleLbl="sibTrans2D1" presStyleIdx="4" presStyleCnt="5"/>
      <dgm:spPr/>
    </dgm:pt>
    <dgm:pt modelId="{5BBB187A-7795-4628-BB3E-C72B0A2E79EA}" type="pres">
      <dgm:prSet presAssocID="{8E89FBFB-9B74-42CD-BA3E-82209F54EA03}" presName="connectorText" presStyleLbl="sibTrans2D1" presStyleIdx="4" presStyleCnt="5"/>
      <dgm:spPr/>
    </dgm:pt>
  </dgm:ptLst>
  <dgm:cxnLst>
    <dgm:cxn modelId="{D0987608-040C-4E19-869B-CC52B9424A6F}" type="presOf" srcId="{1E887C09-F60E-47E2-A930-15A05ACBA110}" destId="{3BC3F7D4-9316-4F2D-8CBE-975FEE55C4E9}" srcOrd="1" destOrd="0" presId="urn:microsoft.com/office/officeart/2005/8/layout/cycle2"/>
    <dgm:cxn modelId="{2EAE6B0B-34CF-4C4C-9AB7-00906575F95D}" type="presOf" srcId="{DA70AFAD-7F30-426A-BFBB-572E068ED932}" destId="{C9AD5100-4DCC-4427-AD8D-75A6969B3C42}" srcOrd="0" destOrd="0" presId="urn:microsoft.com/office/officeart/2005/8/layout/cycle2"/>
    <dgm:cxn modelId="{47B86818-445D-4564-9F45-422606C2634C}" srcId="{8A046A40-2D68-450F-93E6-27FE3F6C36F1}" destId="{19978AA7-3386-4259-A4F3-39AD6D38ABE5}" srcOrd="2" destOrd="0" parTransId="{C7A00DCF-0918-4E30-A11C-C20931240AD9}" sibTransId="{0230229A-1E23-4DBD-B870-59C78AAECEA1}"/>
    <dgm:cxn modelId="{310AB934-FA8B-4FB8-87FA-0BD4650E15E8}" type="presOf" srcId="{2CEBC006-19EF-4106-BF9E-0980DF39EE82}" destId="{6739767C-95EA-4610-BA86-A35A55A7C0A1}" srcOrd="0" destOrd="0" presId="urn:microsoft.com/office/officeart/2005/8/layout/cycle2"/>
    <dgm:cxn modelId="{0C9C803C-6BF0-49A5-AEAD-F2AA9E68706D}" type="presOf" srcId="{8E89FBFB-9B74-42CD-BA3E-82209F54EA03}" destId="{50562B47-BC5D-45E3-A7E0-F1C25B73E731}" srcOrd="0" destOrd="0" presId="urn:microsoft.com/office/officeart/2005/8/layout/cycle2"/>
    <dgm:cxn modelId="{1935A05F-C849-45F3-BF09-F2EDB88792A2}" type="presOf" srcId="{19978AA7-3386-4259-A4F3-39AD6D38ABE5}" destId="{D71B3D00-B464-480B-AD71-F367A58019D3}" srcOrd="0" destOrd="0" presId="urn:microsoft.com/office/officeart/2005/8/layout/cycle2"/>
    <dgm:cxn modelId="{B5CD0746-8A38-47D8-A0F4-FEEA212EAAE1}" type="presOf" srcId="{0A791ECB-02F4-4578-8174-C00D680C3243}" destId="{13138F0B-9942-46C4-BBE0-6E68AC0AD310}" srcOrd="0" destOrd="0" presId="urn:microsoft.com/office/officeart/2005/8/layout/cycle2"/>
    <dgm:cxn modelId="{E7832268-F403-4E04-BBC9-E0769BE04395}" srcId="{8A046A40-2D68-450F-93E6-27FE3F6C36F1}" destId="{2CEBC006-19EF-4106-BF9E-0980DF39EE82}" srcOrd="3" destOrd="0" parTransId="{D8583117-AA78-46CB-938E-8B2D4EFF009F}" sibTransId="{1D3F268D-1809-44A2-95B9-BBBF10E215CA}"/>
    <dgm:cxn modelId="{145EB34A-22AC-4625-A033-872573EC0DAB}" type="presOf" srcId="{153B1940-2DD7-459B-8CA6-005AA9807044}" destId="{D86C1127-8C3F-4CF6-94D1-F3E8F06B6B84}" srcOrd="1" destOrd="0" presId="urn:microsoft.com/office/officeart/2005/8/layout/cycle2"/>
    <dgm:cxn modelId="{D4FB6F52-B613-4C72-A866-F5F270A20BE8}" srcId="{8A046A40-2D68-450F-93E6-27FE3F6C36F1}" destId="{46022A1F-82FC-48AA-9A1D-61EA1C26B618}" srcOrd="1" destOrd="0" parTransId="{225C0911-F7B8-4392-995E-2DF45080A87E}" sibTransId="{1E887C09-F60E-47E2-A930-15A05ACBA110}"/>
    <dgm:cxn modelId="{44E94A8A-17F3-457C-A79A-6606AA1563C6}" srcId="{8A046A40-2D68-450F-93E6-27FE3F6C36F1}" destId="{0A791ECB-02F4-4578-8174-C00D680C3243}" srcOrd="0" destOrd="0" parTransId="{E658DC78-0134-4795-8DF6-FA0F699BBCF0}" sibTransId="{153B1940-2DD7-459B-8CA6-005AA9807044}"/>
    <dgm:cxn modelId="{B8A56C8D-E1E3-4804-8599-E6FCEAB02074}" type="presOf" srcId="{153B1940-2DD7-459B-8CA6-005AA9807044}" destId="{2FFCF702-2CE4-4B04-A2DC-EC455AC5DD58}" srcOrd="0" destOrd="0" presId="urn:microsoft.com/office/officeart/2005/8/layout/cycle2"/>
    <dgm:cxn modelId="{AEF76090-898D-4843-82A4-AB7FB0C39FAE}" type="presOf" srcId="{1D3F268D-1809-44A2-95B9-BBBF10E215CA}" destId="{D2409017-4C46-4CFE-B5A6-E77541714FCB}" srcOrd="1" destOrd="0" presId="urn:microsoft.com/office/officeart/2005/8/layout/cycle2"/>
    <dgm:cxn modelId="{31D2B09B-CEE1-4EFC-AF72-10120A9BFE59}" type="presOf" srcId="{1D3F268D-1809-44A2-95B9-BBBF10E215CA}" destId="{EEB56200-677C-4B93-B66D-308FA09E8946}" srcOrd="0" destOrd="0" presId="urn:microsoft.com/office/officeart/2005/8/layout/cycle2"/>
    <dgm:cxn modelId="{2BD20EAE-84BE-491C-8D71-2E1DC2FCADD4}" type="presOf" srcId="{0230229A-1E23-4DBD-B870-59C78AAECEA1}" destId="{5E789992-7146-492B-84F9-0A3DA522AB01}" srcOrd="0" destOrd="0" presId="urn:microsoft.com/office/officeart/2005/8/layout/cycle2"/>
    <dgm:cxn modelId="{FA0442BE-247F-4A23-B432-5AA8FA64980E}" type="presOf" srcId="{8E89FBFB-9B74-42CD-BA3E-82209F54EA03}" destId="{5BBB187A-7795-4628-BB3E-C72B0A2E79EA}" srcOrd="1" destOrd="0" presId="urn:microsoft.com/office/officeart/2005/8/layout/cycle2"/>
    <dgm:cxn modelId="{D18013CC-B169-4E54-81BA-6BD3C824F26D}" type="presOf" srcId="{46022A1F-82FC-48AA-9A1D-61EA1C26B618}" destId="{C084C0B9-D2EE-450E-AB1B-54359D22B82D}" srcOrd="0" destOrd="0" presId="urn:microsoft.com/office/officeart/2005/8/layout/cycle2"/>
    <dgm:cxn modelId="{0EC8E1D0-343F-470B-B424-B4AB809A5FDE}" type="presOf" srcId="{8A046A40-2D68-450F-93E6-27FE3F6C36F1}" destId="{585153A9-FD9F-4960-8057-BA1F16CD045A}" srcOrd="0" destOrd="0" presId="urn:microsoft.com/office/officeart/2005/8/layout/cycle2"/>
    <dgm:cxn modelId="{C9419EE5-173C-4DC0-939C-17243C0E944F}" type="presOf" srcId="{0230229A-1E23-4DBD-B870-59C78AAECEA1}" destId="{4EEB4032-03CC-4A9D-94D3-D1BEA274009D}" srcOrd="1" destOrd="0" presId="urn:microsoft.com/office/officeart/2005/8/layout/cycle2"/>
    <dgm:cxn modelId="{E59E02F9-4CC6-4562-81A7-D6C2C6381779}" srcId="{8A046A40-2D68-450F-93E6-27FE3F6C36F1}" destId="{DA70AFAD-7F30-426A-BFBB-572E068ED932}" srcOrd="4" destOrd="0" parTransId="{5539BECB-17A6-4AD8-835E-841040FA1DBE}" sibTransId="{8E89FBFB-9B74-42CD-BA3E-82209F54EA03}"/>
    <dgm:cxn modelId="{D41058FB-BEBD-4E45-8ABF-869CC21EFC89}" type="presOf" srcId="{1E887C09-F60E-47E2-A930-15A05ACBA110}" destId="{A2E70038-6339-42D7-A9BC-CB5AF3057A41}" srcOrd="0" destOrd="0" presId="urn:microsoft.com/office/officeart/2005/8/layout/cycle2"/>
    <dgm:cxn modelId="{054B1DA7-660E-4F36-AF0E-F11141AD3ADA}" type="presParOf" srcId="{585153A9-FD9F-4960-8057-BA1F16CD045A}" destId="{13138F0B-9942-46C4-BBE0-6E68AC0AD310}" srcOrd="0" destOrd="0" presId="urn:microsoft.com/office/officeart/2005/8/layout/cycle2"/>
    <dgm:cxn modelId="{7810617E-EB54-4CF0-890B-E46FEC804810}" type="presParOf" srcId="{585153A9-FD9F-4960-8057-BA1F16CD045A}" destId="{2FFCF702-2CE4-4B04-A2DC-EC455AC5DD58}" srcOrd="1" destOrd="0" presId="urn:microsoft.com/office/officeart/2005/8/layout/cycle2"/>
    <dgm:cxn modelId="{29285557-3394-437F-8465-0C747F4862DD}" type="presParOf" srcId="{2FFCF702-2CE4-4B04-A2DC-EC455AC5DD58}" destId="{D86C1127-8C3F-4CF6-94D1-F3E8F06B6B84}" srcOrd="0" destOrd="0" presId="urn:microsoft.com/office/officeart/2005/8/layout/cycle2"/>
    <dgm:cxn modelId="{56167BE3-2D57-4185-AA66-E4F2351DADFF}" type="presParOf" srcId="{585153A9-FD9F-4960-8057-BA1F16CD045A}" destId="{C084C0B9-D2EE-450E-AB1B-54359D22B82D}" srcOrd="2" destOrd="0" presId="urn:microsoft.com/office/officeart/2005/8/layout/cycle2"/>
    <dgm:cxn modelId="{B011E100-B93B-4649-90AE-59726CCDBCE6}" type="presParOf" srcId="{585153A9-FD9F-4960-8057-BA1F16CD045A}" destId="{A2E70038-6339-42D7-A9BC-CB5AF3057A41}" srcOrd="3" destOrd="0" presId="urn:microsoft.com/office/officeart/2005/8/layout/cycle2"/>
    <dgm:cxn modelId="{275C8B44-2B9B-4D07-BB73-EDCC9C4648DF}" type="presParOf" srcId="{A2E70038-6339-42D7-A9BC-CB5AF3057A41}" destId="{3BC3F7D4-9316-4F2D-8CBE-975FEE55C4E9}" srcOrd="0" destOrd="0" presId="urn:microsoft.com/office/officeart/2005/8/layout/cycle2"/>
    <dgm:cxn modelId="{962D9C17-6689-4963-83E2-4BD76F46426F}" type="presParOf" srcId="{585153A9-FD9F-4960-8057-BA1F16CD045A}" destId="{D71B3D00-B464-480B-AD71-F367A58019D3}" srcOrd="4" destOrd="0" presId="urn:microsoft.com/office/officeart/2005/8/layout/cycle2"/>
    <dgm:cxn modelId="{3945981D-E642-489E-BC9F-9CD6ADF1FFFE}" type="presParOf" srcId="{585153A9-FD9F-4960-8057-BA1F16CD045A}" destId="{5E789992-7146-492B-84F9-0A3DA522AB01}" srcOrd="5" destOrd="0" presId="urn:microsoft.com/office/officeart/2005/8/layout/cycle2"/>
    <dgm:cxn modelId="{985B198E-ADBB-437F-A368-7EC451B35071}" type="presParOf" srcId="{5E789992-7146-492B-84F9-0A3DA522AB01}" destId="{4EEB4032-03CC-4A9D-94D3-D1BEA274009D}" srcOrd="0" destOrd="0" presId="urn:microsoft.com/office/officeart/2005/8/layout/cycle2"/>
    <dgm:cxn modelId="{E1DD14A2-0FCF-4225-A1FA-BFFED431C0B6}" type="presParOf" srcId="{585153A9-FD9F-4960-8057-BA1F16CD045A}" destId="{6739767C-95EA-4610-BA86-A35A55A7C0A1}" srcOrd="6" destOrd="0" presId="urn:microsoft.com/office/officeart/2005/8/layout/cycle2"/>
    <dgm:cxn modelId="{27274815-16BB-4CC0-8763-FEE4603F147E}" type="presParOf" srcId="{585153A9-FD9F-4960-8057-BA1F16CD045A}" destId="{EEB56200-677C-4B93-B66D-308FA09E8946}" srcOrd="7" destOrd="0" presId="urn:microsoft.com/office/officeart/2005/8/layout/cycle2"/>
    <dgm:cxn modelId="{94E34DD8-5EF3-4D16-BEF3-9F5E5F791CB0}" type="presParOf" srcId="{EEB56200-677C-4B93-B66D-308FA09E8946}" destId="{D2409017-4C46-4CFE-B5A6-E77541714FCB}" srcOrd="0" destOrd="0" presId="urn:microsoft.com/office/officeart/2005/8/layout/cycle2"/>
    <dgm:cxn modelId="{14F31534-6832-49A7-9EE1-AECADE0A906D}" type="presParOf" srcId="{585153A9-FD9F-4960-8057-BA1F16CD045A}" destId="{C9AD5100-4DCC-4427-AD8D-75A6969B3C42}" srcOrd="8" destOrd="0" presId="urn:microsoft.com/office/officeart/2005/8/layout/cycle2"/>
    <dgm:cxn modelId="{2F87CC77-AA5D-422A-8EB3-CF80CAE9B880}" type="presParOf" srcId="{585153A9-FD9F-4960-8057-BA1F16CD045A}" destId="{50562B47-BC5D-45E3-A7E0-F1C25B73E731}" srcOrd="9" destOrd="0" presId="urn:microsoft.com/office/officeart/2005/8/layout/cycle2"/>
    <dgm:cxn modelId="{F41329D4-D2C8-4E54-90DA-4C8D6EE82E1C}" type="presParOf" srcId="{50562B47-BC5D-45E3-A7E0-F1C25B73E731}" destId="{5BBB187A-7795-4628-BB3E-C72B0A2E79E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138F0B-9942-46C4-BBE0-6E68AC0AD310}">
      <dsp:nvSpPr>
        <dsp:cNvPr id="0" name=""/>
        <dsp:cNvSpPr/>
      </dsp:nvSpPr>
      <dsp:spPr>
        <a:xfrm>
          <a:off x="1966902" y="78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1</a:t>
          </a:r>
        </a:p>
      </dsp:txBody>
      <dsp:txXfrm>
        <a:off x="2052153" y="85329"/>
        <a:ext cx="411630" cy="411630"/>
      </dsp:txXfrm>
    </dsp:sp>
    <dsp:sp modelId="{2FFCF702-2CE4-4B04-A2DC-EC455AC5DD58}">
      <dsp:nvSpPr>
        <dsp:cNvPr id="0" name=""/>
        <dsp:cNvSpPr/>
      </dsp:nvSpPr>
      <dsp:spPr>
        <a:xfrm rot="2160000">
          <a:off x="2530524" y="446978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2534944" y="472669"/>
        <a:ext cx="107995" cy="117881"/>
      </dsp:txXfrm>
    </dsp:sp>
    <dsp:sp modelId="{C084C0B9-D2EE-450E-AB1B-54359D22B82D}">
      <dsp:nvSpPr>
        <dsp:cNvPr id="0" name=""/>
        <dsp:cNvSpPr/>
      </dsp:nvSpPr>
      <dsp:spPr>
        <a:xfrm>
          <a:off x="2673357" y="513347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2</a:t>
          </a:r>
        </a:p>
      </dsp:txBody>
      <dsp:txXfrm>
        <a:off x="2758608" y="598598"/>
        <a:ext cx="411630" cy="411630"/>
      </dsp:txXfrm>
    </dsp:sp>
    <dsp:sp modelId="{A2E70038-6339-42D7-A9BC-CB5AF3057A41}">
      <dsp:nvSpPr>
        <dsp:cNvPr id="0" name=""/>
        <dsp:cNvSpPr/>
      </dsp:nvSpPr>
      <dsp:spPr>
        <a:xfrm rot="6480000">
          <a:off x="2753712" y="1117270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2784005" y="1134555"/>
        <a:ext cx="107995" cy="117881"/>
      </dsp:txXfrm>
    </dsp:sp>
    <dsp:sp modelId="{D71B3D00-B464-480B-AD71-F367A58019D3}">
      <dsp:nvSpPr>
        <dsp:cNvPr id="0" name=""/>
        <dsp:cNvSpPr/>
      </dsp:nvSpPr>
      <dsp:spPr>
        <a:xfrm>
          <a:off x="2403515" y="1343834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3</a:t>
          </a:r>
        </a:p>
      </dsp:txBody>
      <dsp:txXfrm>
        <a:off x="2488766" y="1429085"/>
        <a:ext cx="411630" cy="411630"/>
      </dsp:txXfrm>
    </dsp:sp>
    <dsp:sp modelId="{5E789992-7146-492B-84F9-0A3DA522AB01}">
      <dsp:nvSpPr>
        <dsp:cNvPr id="0" name=""/>
        <dsp:cNvSpPr/>
      </dsp:nvSpPr>
      <dsp:spPr>
        <a:xfrm rot="10800000">
          <a:off x="2185195" y="1536666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2231479" y="1575960"/>
        <a:ext cx="107995" cy="117881"/>
      </dsp:txXfrm>
    </dsp:sp>
    <dsp:sp modelId="{6739767C-95EA-4610-BA86-A35A55A7C0A1}">
      <dsp:nvSpPr>
        <dsp:cNvPr id="0" name=""/>
        <dsp:cNvSpPr/>
      </dsp:nvSpPr>
      <dsp:spPr>
        <a:xfrm>
          <a:off x="1530289" y="1343834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4</a:t>
          </a:r>
        </a:p>
      </dsp:txBody>
      <dsp:txXfrm>
        <a:off x="1615540" y="1429085"/>
        <a:ext cx="411630" cy="411630"/>
      </dsp:txXfrm>
    </dsp:sp>
    <dsp:sp modelId="{EEB56200-677C-4B93-B66D-308FA09E8946}">
      <dsp:nvSpPr>
        <dsp:cNvPr id="0" name=""/>
        <dsp:cNvSpPr/>
      </dsp:nvSpPr>
      <dsp:spPr>
        <a:xfrm rot="15120000">
          <a:off x="1610644" y="1125575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 rot="10800000">
        <a:off x="1640937" y="1186878"/>
        <a:ext cx="107995" cy="117881"/>
      </dsp:txXfrm>
    </dsp:sp>
    <dsp:sp modelId="{C9AD5100-4DCC-4427-AD8D-75A6969B3C42}">
      <dsp:nvSpPr>
        <dsp:cNvPr id="0" name=""/>
        <dsp:cNvSpPr/>
      </dsp:nvSpPr>
      <dsp:spPr>
        <a:xfrm>
          <a:off x="1260448" y="513347"/>
          <a:ext cx="582132" cy="5821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400" kern="1200"/>
            <a:t>5</a:t>
          </a:r>
        </a:p>
      </dsp:txBody>
      <dsp:txXfrm>
        <a:off x="1345699" y="598598"/>
        <a:ext cx="411630" cy="411630"/>
      </dsp:txXfrm>
    </dsp:sp>
    <dsp:sp modelId="{50562B47-BC5D-45E3-A7E0-F1C25B73E731}">
      <dsp:nvSpPr>
        <dsp:cNvPr id="0" name=""/>
        <dsp:cNvSpPr/>
      </dsp:nvSpPr>
      <dsp:spPr>
        <a:xfrm rot="19440000">
          <a:off x="1824069" y="452111"/>
          <a:ext cx="154279" cy="1964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/>
        </a:p>
      </dsp:txBody>
      <dsp:txXfrm>
        <a:off x="1828489" y="505008"/>
        <a:ext cx="107995" cy="1178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Safonova_t</dc:creator>
  <cp:lastModifiedBy>Computer</cp:lastModifiedBy>
  <cp:revision>2</cp:revision>
  <dcterms:created xsi:type="dcterms:W3CDTF">2023-10-31T09:50:00Z</dcterms:created>
  <dcterms:modified xsi:type="dcterms:W3CDTF">2023-10-31T09:50:00Z</dcterms:modified>
</cp:coreProperties>
</file>