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79" w:rsidRDefault="000F3379" w:rsidP="000F337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u w:val="single"/>
        </w:rPr>
      </w:pPr>
    </w:p>
    <w:p w:rsidR="00DA3BD7" w:rsidRDefault="00DA3BD7" w:rsidP="00DA3BD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u w:val="single"/>
        </w:rPr>
      </w:pPr>
    </w:p>
    <w:p w:rsidR="00DA3BD7" w:rsidRPr="00E30614" w:rsidRDefault="00DA3BD7" w:rsidP="00DA3BD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028700" cy="1082685"/>
            <wp:effectExtent l="0" t="0" r="0" b="3175"/>
            <wp:docPr id="1" name="Рисунок 1" descr="icon-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-do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11" cy="10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61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990600" cy="918210"/>
            <wp:effectExtent l="0" t="0" r="0" b="0"/>
            <wp:docPr id="2" name="Рисунок 2" descr="E:\Управление ОСПиД\Отдел PR\НАГЛЯДКА\Логотипы\Новый логотип с Крымом 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правление ОСПиД\Отдел PR\НАГЛЯДКА\Логотипы\Новый логотип с Крымом 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43" cy="9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5910" cy="1123315"/>
            <wp:effectExtent l="0" t="0" r="0" b="635"/>
            <wp:docPr id="3" name="Рисунок 3" descr="https://lh5.googleusercontent.com/ucEsdgy3NMOI_7w0n0Golr9EgId3WvJVE8wFkSiciBZec91Ej2eXUx3w8XLRkTydiT405kHpFDjqb91soJ3C6kmVN-ApdlPXWYfkbi8DrxibHeliPbNfXw8_BWc6wlnv-Q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ucEsdgy3NMOI_7w0n0Golr9EgId3WvJVE8wFkSiciBZec91Ej2eXUx3w8XLRkTydiT405kHpFDjqb91soJ3C6kmVN-ApdlPXWYfkbi8DrxibHeliPbNfXw8_BWc6wlnv-Q=w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22" cy="113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D6" w:rsidRPr="00E30614" w:rsidRDefault="00A36CD6" w:rsidP="00A36CD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356EFF" w:rsidRPr="00E30614" w:rsidRDefault="00356EFF" w:rsidP="000F337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</w:rPr>
      </w:pPr>
    </w:p>
    <w:p w:rsidR="000F3379" w:rsidRDefault="000F3379" w:rsidP="00A36C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 w:rsidRPr="00356EFF">
        <w:rPr>
          <w:rFonts w:ascii="Times New Roman" w:eastAsia="Calibri" w:hAnsi="Times New Roman" w:cs="Times New Roman"/>
          <w:b/>
          <w:sz w:val="32"/>
        </w:rPr>
        <w:t xml:space="preserve">Министерство </w:t>
      </w:r>
      <w:r w:rsidR="00DA3BD7">
        <w:rPr>
          <w:rFonts w:ascii="Times New Roman" w:eastAsia="Calibri" w:hAnsi="Times New Roman" w:cs="Times New Roman"/>
          <w:b/>
          <w:sz w:val="32"/>
        </w:rPr>
        <w:t>науки и высшего образования</w:t>
      </w:r>
      <w:r w:rsidRPr="00356EFF">
        <w:rPr>
          <w:rFonts w:ascii="Times New Roman" w:eastAsia="Calibri" w:hAnsi="Times New Roman" w:cs="Times New Roman"/>
          <w:b/>
          <w:sz w:val="32"/>
        </w:rPr>
        <w:t xml:space="preserve"> Р</w:t>
      </w:r>
      <w:r w:rsidR="002D4F9E">
        <w:rPr>
          <w:rFonts w:ascii="Times New Roman" w:eastAsia="Calibri" w:hAnsi="Times New Roman" w:cs="Times New Roman"/>
          <w:b/>
          <w:sz w:val="32"/>
        </w:rPr>
        <w:t xml:space="preserve">оссийской </w:t>
      </w:r>
      <w:r w:rsidRPr="00356EFF">
        <w:rPr>
          <w:rFonts w:ascii="Times New Roman" w:eastAsia="Calibri" w:hAnsi="Times New Roman" w:cs="Times New Roman"/>
          <w:b/>
          <w:sz w:val="32"/>
        </w:rPr>
        <w:t>Ф</w:t>
      </w:r>
      <w:r w:rsidR="002D4F9E">
        <w:rPr>
          <w:rFonts w:ascii="Times New Roman" w:eastAsia="Calibri" w:hAnsi="Times New Roman" w:cs="Times New Roman"/>
          <w:b/>
          <w:sz w:val="32"/>
        </w:rPr>
        <w:t>едерации</w:t>
      </w:r>
    </w:p>
    <w:p w:rsidR="00356EFF" w:rsidRPr="00356EFF" w:rsidRDefault="00356EFF" w:rsidP="000F337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</w:rPr>
      </w:pPr>
    </w:p>
    <w:p w:rsidR="000F3379" w:rsidRPr="00356EFF" w:rsidRDefault="00FB0D0B" w:rsidP="00A36C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>
        <w:rPr>
          <w:rFonts w:ascii="Times New Roman" w:eastAsia="Calibri" w:hAnsi="Times New Roman" w:cs="Times New Roman"/>
          <w:b/>
          <w:sz w:val="32"/>
        </w:rPr>
        <w:t>ф</w:t>
      </w:r>
      <w:r w:rsidR="000F3379" w:rsidRPr="00356EFF">
        <w:rPr>
          <w:rFonts w:ascii="Times New Roman" w:eastAsia="Calibri" w:hAnsi="Times New Roman" w:cs="Times New Roman"/>
          <w:b/>
          <w:sz w:val="32"/>
        </w:rPr>
        <w:t>едерал</w:t>
      </w:r>
      <w:r w:rsidR="002D4F9E">
        <w:rPr>
          <w:rFonts w:ascii="Times New Roman" w:eastAsia="Calibri" w:hAnsi="Times New Roman" w:cs="Times New Roman"/>
          <w:b/>
          <w:sz w:val="32"/>
        </w:rPr>
        <w:t xml:space="preserve">ьное государственное бюджетное </w:t>
      </w:r>
      <w:r w:rsidR="000F3379" w:rsidRPr="00356EFF">
        <w:rPr>
          <w:rFonts w:ascii="Times New Roman" w:eastAsia="Calibri" w:hAnsi="Times New Roman" w:cs="Times New Roman"/>
          <w:b/>
          <w:sz w:val="32"/>
        </w:rPr>
        <w:t>образовательное учреждение высшего образования</w:t>
      </w:r>
    </w:p>
    <w:p w:rsidR="000F3379" w:rsidRPr="00356EFF" w:rsidRDefault="000F3379" w:rsidP="00A36C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 w:rsidRPr="00356EFF">
        <w:rPr>
          <w:rFonts w:ascii="Times New Roman" w:eastAsia="Calibri" w:hAnsi="Times New Roman" w:cs="Times New Roman"/>
          <w:b/>
          <w:sz w:val="32"/>
        </w:rPr>
        <w:t>«Мичуринский государственный аграрный университет»</w:t>
      </w:r>
    </w:p>
    <w:p w:rsidR="000F3379" w:rsidRPr="000F3379" w:rsidRDefault="000F3379" w:rsidP="000F337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u w:val="single"/>
        </w:rPr>
      </w:pPr>
    </w:p>
    <w:p w:rsidR="000F3379" w:rsidRDefault="000F3379" w:rsidP="000F337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u w:val="single"/>
        </w:rPr>
      </w:pPr>
    </w:p>
    <w:p w:rsidR="000F3379" w:rsidRPr="000F3379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337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86175" cy="2442467"/>
            <wp:effectExtent l="0" t="0" r="0" b="0"/>
            <wp:docPr id="6" name="Рисунок 6" descr="Здание в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дание вуз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93" cy="24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79" w:rsidRPr="000F3379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379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</w:p>
    <w:p w:rsidR="000F3379" w:rsidRPr="000F3379" w:rsidRDefault="000F3379" w:rsidP="00A36CD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 w:rsidRPr="000F3379">
        <w:rPr>
          <w:rFonts w:ascii="Times New Roman" w:eastAsia="Calibri" w:hAnsi="Times New Roman" w:cs="Times New Roman"/>
          <w:b/>
          <w:sz w:val="36"/>
          <w:szCs w:val="24"/>
        </w:rPr>
        <w:t xml:space="preserve">ИНФОРМАЦИОННОЕ </w:t>
      </w:r>
      <w:r>
        <w:rPr>
          <w:rFonts w:ascii="Times New Roman" w:eastAsia="Calibri" w:hAnsi="Times New Roman" w:cs="Times New Roman"/>
          <w:b/>
          <w:sz w:val="36"/>
          <w:szCs w:val="24"/>
        </w:rPr>
        <w:t>ПИСЬМО</w:t>
      </w:r>
    </w:p>
    <w:p w:rsidR="00A37BF8" w:rsidRPr="00A36CD6" w:rsidRDefault="00A37BF8" w:rsidP="00A37BF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>
        <w:rPr>
          <w:rFonts w:ascii="Times New Roman" w:eastAsia="Calibri" w:hAnsi="Times New Roman" w:cs="Times New Roman"/>
          <w:b/>
          <w:sz w:val="36"/>
          <w:szCs w:val="24"/>
          <w:lang w:val="en-US"/>
        </w:rPr>
        <w:t>II</w:t>
      </w:r>
      <w:r w:rsidR="00DA3BD7">
        <w:rPr>
          <w:rFonts w:ascii="Times New Roman" w:eastAsia="Calibri" w:hAnsi="Times New Roman" w:cs="Times New Roman"/>
          <w:b/>
          <w:sz w:val="36"/>
          <w:szCs w:val="24"/>
          <w:lang w:val="en-US"/>
        </w:rPr>
        <w:t>I</w:t>
      </w:r>
      <w:r w:rsidR="00701905">
        <w:rPr>
          <w:rFonts w:ascii="Times New Roman" w:eastAsia="Calibri" w:hAnsi="Times New Roman" w:cs="Times New Roman"/>
          <w:b/>
          <w:sz w:val="36"/>
          <w:szCs w:val="24"/>
        </w:rPr>
        <w:t xml:space="preserve"> </w:t>
      </w:r>
      <w:r w:rsidR="000F3379" w:rsidRPr="000F3379">
        <w:rPr>
          <w:rFonts w:ascii="Times New Roman" w:eastAsia="Calibri" w:hAnsi="Times New Roman" w:cs="Times New Roman"/>
          <w:b/>
          <w:sz w:val="36"/>
          <w:szCs w:val="24"/>
        </w:rPr>
        <w:t>Международная научно-практическая конференция</w:t>
      </w:r>
    </w:p>
    <w:p w:rsidR="00A36CD6" w:rsidRDefault="000F3379" w:rsidP="003411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 w:rsidRPr="000F3379">
        <w:rPr>
          <w:rFonts w:ascii="Times New Roman" w:eastAsia="Calibri" w:hAnsi="Times New Roman" w:cs="Times New Roman"/>
          <w:b/>
          <w:sz w:val="32"/>
          <w:szCs w:val="36"/>
        </w:rPr>
        <w:t xml:space="preserve">«АГРАРНАЯ НАУКА И </w:t>
      </w:r>
      <w:r w:rsidR="00A36CD6">
        <w:rPr>
          <w:rFonts w:ascii="Times New Roman" w:eastAsia="Calibri" w:hAnsi="Times New Roman" w:cs="Times New Roman"/>
          <w:b/>
          <w:sz w:val="32"/>
          <w:szCs w:val="36"/>
        </w:rPr>
        <w:t xml:space="preserve">ИННОВАЦИОННЫЕ </w:t>
      </w:r>
      <w:r w:rsidR="004712B3">
        <w:rPr>
          <w:rFonts w:ascii="Times New Roman" w:eastAsia="Calibri" w:hAnsi="Times New Roman" w:cs="Times New Roman"/>
          <w:b/>
          <w:sz w:val="32"/>
          <w:szCs w:val="36"/>
        </w:rPr>
        <w:t>СЕЛЬСКОХОЗЯЙСТВЕННЫЕ ТЕХНОЛОГИИ</w:t>
      </w:r>
      <w:r w:rsidRPr="000F3379">
        <w:rPr>
          <w:rFonts w:ascii="Times New Roman" w:eastAsia="Calibri" w:hAnsi="Times New Roman" w:cs="Times New Roman"/>
          <w:b/>
          <w:sz w:val="32"/>
          <w:szCs w:val="36"/>
        </w:rPr>
        <w:t>»</w:t>
      </w:r>
    </w:p>
    <w:p w:rsidR="000F3379" w:rsidRPr="002A3A8A" w:rsidRDefault="00A37BF8" w:rsidP="00A36CD6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40"/>
          <w:szCs w:val="24"/>
        </w:rPr>
      </w:pPr>
      <w:r>
        <w:rPr>
          <w:rFonts w:ascii="Times New Roman" w:eastAsia="Calibri" w:hAnsi="Times New Roman" w:cs="Times New Roman"/>
          <w:b/>
          <w:sz w:val="40"/>
          <w:szCs w:val="24"/>
        </w:rPr>
        <w:t>1</w:t>
      </w:r>
      <w:r w:rsidR="00DA3BD7">
        <w:rPr>
          <w:rFonts w:ascii="Times New Roman" w:eastAsia="Calibri" w:hAnsi="Times New Roman" w:cs="Times New Roman"/>
          <w:b/>
          <w:sz w:val="40"/>
          <w:szCs w:val="24"/>
        </w:rPr>
        <w:t>8</w:t>
      </w:r>
      <w:r w:rsidR="000F3379" w:rsidRPr="000F3379">
        <w:rPr>
          <w:rFonts w:ascii="Times New Roman" w:eastAsia="Calibri" w:hAnsi="Times New Roman" w:cs="Times New Roman"/>
          <w:b/>
          <w:sz w:val="40"/>
          <w:szCs w:val="24"/>
        </w:rPr>
        <w:t>-</w:t>
      </w:r>
      <w:r w:rsidR="00DA3BD7">
        <w:rPr>
          <w:rFonts w:ascii="Times New Roman" w:eastAsia="Calibri" w:hAnsi="Times New Roman" w:cs="Times New Roman"/>
          <w:b/>
          <w:sz w:val="40"/>
          <w:szCs w:val="24"/>
        </w:rPr>
        <w:t>19</w:t>
      </w:r>
      <w:r w:rsidR="000F3379" w:rsidRPr="002A3A8A">
        <w:rPr>
          <w:rFonts w:ascii="Times New Roman" w:eastAsia="Calibri" w:hAnsi="Times New Roman" w:cs="Times New Roman"/>
          <w:b/>
          <w:sz w:val="40"/>
          <w:szCs w:val="24"/>
        </w:rPr>
        <w:t xml:space="preserve"> апреля </w:t>
      </w:r>
      <w:r w:rsidR="00DA3BD7">
        <w:rPr>
          <w:rFonts w:ascii="Times New Roman" w:eastAsia="Calibri" w:hAnsi="Times New Roman" w:cs="Times New Roman"/>
          <w:b/>
          <w:sz w:val="40"/>
          <w:szCs w:val="24"/>
        </w:rPr>
        <w:t>2023</w:t>
      </w:r>
      <w:r w:rsidR="002A3A8A" w:rsidRPr="002A3A8A">
        <w:rPr>
          <w:rFonts w:ascii="Times New Roman" w:eastAsia="Calibri" w:hAnsi="Times New Roman" w:cs="Times New Roman"/>
          <w:b/>
          <w:sz w:val="40"/>
          <w:szCs w:val="24"/>
        </w:rPr>
        <w:t xml:space="preserve"> года</w:t>
      </w:r>
    </w:p>
    <w:p w:rsidR="000F3379" w:rsidRPr="002A3A8A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379" w:rsidRPr="002A3A8A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379" w:rsidRPr="002A3A8A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379" w:rsidRPr="002A3A8A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379" w:rsidRPr="002A3A8A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379" w:rsidRPr="002A3A8A" w:rsidRDefault="000F3379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6CD6" w:rsidRPr="002A3A8A" w:rsidRDefault="00A36CD6" w:rsidP="00A36CD6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:rsidR="008D7C0C" w:rsidRPr="002A3A8A" w:rsidRDefault="008D7C0C" w:rsidP="00A36CD6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:rsidR="000F3379" w:rsidRPr="002A3A8A" w:rsidRDefault="000F3379" w:rsidP="00A36CD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A3A8A">
        <w:rPr>
          <w:rFonts w:ascii="Times New Roman" w:eastAsia="Calibri" w:hAnsi="Times New Roman" w:cs="Times New Roman"/>
          <w:b/>
          <w:sz w:val="28"/>
          <w:szCs w:val="24"/>
        </w:rPr>
        <w:t xml:space="preserve">г. </w:t>
      </w:r>
      <w:proofErr w:type="spellStart"/>
      <w:r w:rsidRPr="002A3A8A">
        <w:rPr>
          <w:rFonts w:ascii="Times New Roman" w:eastAsia="Calibri" w:hAnsi="Times New Roman" w:cs="Times New Roman"/>
          <w:b/>
          <w:sz w:val="28"/>
          <w:szCs w:val="24"/>
        </w:rPr>
        <w:t>Мичуринск-наукоград</w:t>
      </w:r>
      <w:proofErr w:type="spellEnd"/>
      <w:r w:rsidRPr="002A3A8A">
        <w:rPr>
          <w:rFonts w:ascii="Times New Roman" w:eastAsia="Calibri" w:hAnsi="Times New Roman" w:cs="Times New Roman"/>
          <w:b/>
          <w:sz w:val="28"/>
          <w:szCs w:val="24"/>
        </w:rPr>
        <w:t xml:space="preserve"> РФ</w:t>
      </w:r>
    </w:p>
    <w:p w:rsidR="00A36CD6" w:rsidRPr="002A3A8A" w:rsidRDefault="00A36CD6" w:rsidP="000F337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A36CD6" w:rsidRPr="002A3A8A" w:rsidRDefault="00A36CD6" w:rsidP="000F337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3BD7" w:rsidRPr="00796BA0" w:rsidRDefault="000F3379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Приглашаем Вас принять участие в работе </w:t>
      </w:r>
      <w:r w:rsidR="00A37BF8" w:rsidRPr="00796BA0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DA3BD7" w:rsidRPr="00796BA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7019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Международной </w:t>
      </w:r>
      <w:r w:rsidR="002C44FD" w:rsidRPr="00796BA0">
        <w:rPr>
          <w:rFonts w:ascii="Times New Roman" w:eastAsia="Calibri" w:hAnsi="Times New Roman" w:cs="Times New Roman"/>
          <w:sz w:val="28"/>
          <w:szCs w:val="28"/>
        </w:rPr>
        <w:t xml:space="preserve">научно-практической конференции 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«АГРАРНАЯ НАУКА И </w:t>
      </w:r>
      <w:r w:rsidR="004712B3" w:rsidRPr="00796BA0">
        <w:rPr>
          <w:rFonts w:ascii="Times New Roman" w:eastAsia="Calibri" w:hAnsi="Times New Roman" w:cs="Times New Roman"/>
          <w:sz w:val="28"/>
          <w:szCs w:val="28"/>
        </w:rPr>
        <w:t>ИННОВАЦИОННЫЕ СЕЛЬСКОХОЗЯЙСТВЕННЫЕ ТЕХНОЛОГИИ</w:t>
      </w:r>
      <w:r w:rsidR="00A37BF8" w:rsidRPr="00796BA0">
        <w:rPr>
          <w:rFonts w:ascii="Times New Roman" w:eastAsia="Calibri" w:hAnsi="Times New Roman" w:cs="Times New Roman"/>
          <w:sz w:val="28"/>
          <w:szCs w:val="28"/>
        </w:rPr>
        <w:t>»</w:t>
      </w:r>
      <w:r w:rsidR="00356EFF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3BD7" w:rsidRPr="00796BA0" w:rsidRDefault="00DA3BD7" w:rsidP="00DA3B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Конференция проводится в рамках Десятилетия науки и технологий на базе ФГБОУ </w:t>
      </w:r>
      <w:proofErr w:type="gramStart"/>
      <w:r w:rsidRPr="00796BA0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 Мичуринский ГАУ в смешанном формате (</w:t>
      </w:r>
      <w:proofErr w:type="spellStart"/>
      <w:r w:rsidRPr="00796BA0">
        <w:rPr>
          <w:rFonts w:ascii="Times New Roman" w:eastAsia="Calibri" w:hAnsi="Times New Roman" w:cs="Times New Roman"/>
          <w:sz w:val="28"/>
          <w:szCs w:val="28"/>
        </w:rPr>
        <w:t>очно</w:t>
      </w:r>
      <w:proofErr w:type="spellEnd"/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 и дистанционно) </w:t>
      </w:r>
      <w:r w:rsidRPr="00796BA0">
        <w:rPr>
          <w:rFonts w:ascii="Times New Roman" w:eastAsia="Calibri" w:hAnsi="Times New Roman" w:cs="Times New Roman"/>
          <w:b/>
          <w:sz w:val="28"/>
          <w:szCs w:val="28"/>
        </w:rPr>
        <w:t>18-19</w:t>
      </w:r>
      <w:r w:rsidR="0070190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96BA0">
        <w:rPr>
          <w:rFonts w:ascii="Times New Roman" w:eastAsia="Calibri" w:hAnsi="Times New Roman" w:cs="Times New Roman"/>
          <w:b/>
          <w:sz w:val="28"/>
          <w:szCs w:val="28"/>
        </w:rPr>
        <w:t xml:space="preserve">апреля 2023 </w:t>
      </w:r>
      <w:r w:rsidRPr="00796BA0">
        <w:rPr>
          <w:rFonts w:ascii="Times New Roman" w:eastAsia="Calibri" w:hAnsi="Times New Roman" w:cs="Times New Roman"/>
          <w:sz w:val="28"/>
          <w:szCs w:val="28"/>
        </w:rPr>
        <w:t>года.</w:t>
      </w:r>
    </w:p>
    <w:p w:rsidR="000F3379" w:rsidRPr="00796BA0" w:rsidRDefault="000736ED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4ADA">
        <w:rPr>
          <w:rFonts w:ascii="Times New Roman" w:eastAsia="Calibri" w:hAnsi="Times New Roman" w:cs="Times New Roman"/>
          <w:sz w:val="28"/>
          <w:szCs w:val="28"/>
        </w:rPr>
        <w:t xml:space="preserve">К участию в конференции приглашаются представители научного и образовательного сообществ, аспиранты, соискатели, студенты и магистранты (в соавторстве с научным руководителем), а также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специалисты </w:t>
      </w:r>
      <w:r w:rsidR="000F3379" w:rsidRPr="00796BA0">
        <w:rPr>
          <w:rFonts w:ascii="Times New Roman" w:eastAsia="Calibri" w:hAnsi="Times New Roman" w:cs="Times New Roman"/>
          <w:sz w:val="28"/>
          <w:szCs w:val="28"/>
        </w:rPr>
        <w:t>сельскохозяйственных организаций и перерабатывающих предприятий.</w:t>
      </w:r>
    </w:p>
    <w:p w:rsidR="000F3379" w:rsidRPr="00796BA0" w:rsidRDefault="000F3379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b/>
          <w:sz w:val="28"/>
          <w:szCs w:val="28"/>
        </w:rPr>
        <w:t>Цель конференции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–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 обмен опытом ведущих специалистов в области сельскохозяйственного производства и научного сопровождения деятельности сельскохозяйственных организаций, в том числе в области экономики, машиностроения, производства и </w:t>
      </w:r>
      <w:r w:rsidR="002A416E" w:rsidRPr="00796BA0">
        <w:rPr>
          <w:rFonts w:ascii="Times New Roman" w:eastAsia="Calibri" w:hAnsi="Times New Roman" w:cs="Times New Roman"/>
          <w:sz w:val="28"/>
          <w:szCs w:val="28"/>
        </w:rPr>
        <w:t>переработк</w:t>
      </w:r>
      <w:r w:rsidR="00F3214E">
        <w:rPr>
          <w:rFonts w:ascii="Times New Roman" w:eastAsia="Calibri" w:hAnsi="Times New Roman" w:cs="Times New Roman"/>
          <w:sz w:val="28"/>
          <w:szCs w:val="28"/>
        </w:rPr>
        <w:t>и товарной продукции, а также подготовки кадров для АПК.</w:t>
      </w:r>
    </w:p>
    <w:p w:rsidR="000F3379" w:rsidRPr="00796BA0" w:rsidRDefault="000F3379" w:rsidP="002C44F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6BA0">
        <w:rPr>
          <w:rFonts w:ascii="Times New Roman" w:eastAsia="Calibri" w:hAnsi="Times New Roman" w:cs="Times New Roman"/>
          <w:b/>
          <w:sz w:val="28"/>
          <w:szCs w:val="28"/>
        </w:rPr>
        <w:t>Работа конференции будет осуществляться по секциям:</w:t>
      </w:r>
    </w:p>
    <w:p w:rsidR="000F3379" w:rsidRPr="00796BA0" w:rsidRDefault="000F3379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1.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 </w:t>
      </w:r>
      <w:r w:rsidR="00E91129" w:rsidRPr="00796BA0">
        <w:rPr>
          <w:rFonts w:ascii="Times New Roman" w:eastAsia="Calibri" w:hAnsi="Times New Roman" w:cs="Times New Roman"/>
          <w:sz w:val="28"/>
          <w:szCs w:val="28"/>
        </w:rPr>
        <w:t xml:space="preserve">Селекция и семеноводство сельскохозяйственных растений </w:t>
      </w:r>
      <w:r w:rsidR="007264D6" w:rsidRPr="00796BA0">
        <w:rPr>
          <w:rFonts w:ascii="Times New Roman" w:eastAsia="Calibri" w:hAnsi="Times New Roman" w:cs="Times New Roman"/>
          <w:sz w:val="28"/>
          <w:szCs w:val="28"/>
        </w:rPr>
        <w:t xml:space="preserve">пищевого назначения </w:t>
      </w:r>
      <w:r w:rsidR="00E91129" w:rsidRPr="00796BA0">
        <w:rPr>
          <w:rFonts w:ascii="Times New Roman" w:eastAsia="Calibri" w:hAnsi="Times New Roman" w:cs="Times New Roman"/>
          <w:sz w:val="28"/>
          <w:szCs w:val="28"/>
        </w:rPr>
        <w:t>с использованием методов биотехнологии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1129" w:rsidRPr="00796BA0" w:rsidRDefault="00E91129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2.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 </w:t>
      </w:r>
      <w:r w:rsidRPr="00796BA0">
        <w:rPr>
          <w:rFonts w:ascii="Times New Roman" w:eastAsia="Calibri" w:hAnsi="Times New Roman" w:cs="Times New Roman"/>
          <w:sz w:val="28"/>
          <w:szCs w:val="28"/>
        </w:rPr>
        <w:t>Перспективные технологии возделывания сельскохозяйственных культур</w:t>
      </w:r>
      <w:r w:rsidR="008B4920" w:rsidRPr="00796BA0">
        <w:rPr>
          <w:rFonts w:ascii="Times New Roman" w:eastAsia="Calibri" w:hAnsi="Times New Roman" w:cs="Times New Roman"/>
          <w:sz w:val="28"/>
          <w:szCs w:val="28"/>
        </w:rPr>
        <w:t xml:space="preserve"> пищевого назначения</w:t>
      </w:r>
      <w:r w:rsidR="007264D6" w:rsidRPr="00796BA0">
        <w:rPr>
          <w:rFonts w:ascii="Times New Roman" w:eastAsia="Calibri" w:hAnsi="Times New Roman" w:cs="Times New Roman"/>
          <w:sz w:val="28"/>
          <w:szCs w:val="28"/>
        </w:rPr>
        <w:t>, повышающие качество получаемой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 продукции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1129" w:rsidRPr="00796BA0" w:rsidRDefault="00E91129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3.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 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Инновационные подходы к хранению и переработке сельскохозяйственной </w:t>
      </w:r>
      <w:r w:rsidR="007264D6" w:rsidRPr="00796BA0">
        <w:rPr>
          <w:rFonts w:ascii="Times New Roman" w:eastAsia="Calibri" w:hAnsi="Times New Roman" w:cs="Times New Roman"/>
          <w:sz w:val="28"/>
          <w:szCs w:val="28"/>
        </w:rPr>
        <w:t xml:space="preserve">пищевой </w:t>
      </w:r>
      <w:r w:rsidRPr="00796BA0">
        <w:rPr>
          <w:rFonts w:ascii="Times New Roman" w:eastAsia="Calibri" w:hAnsi="Times New Roman" w:cs="Times New Roman"/>
          <w:sz w:val="28"/>
          <w:szCs w:val="28"/>
        </w:rPr>
        <w:t>продукции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F3379" w:rsidRPr="00796BA0" w:rsidRDefault="00E91129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4.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 </w:t>
      </w:r>
      <w:r w:rsidR="000F3379" w:rsidRPr="00796BA0">
        <w:rPr>
          <w:rFonts w:ascii="Times New Roman" w:eastAsia="Calibri" w:hAnsi="Times New Roman" w:cs="Times New Roman"/>
          <w:sz w:val="28"/>
          <w:szCs w:val="28"/>
        </w:rPr>
        <w:t xml:space="preserve">Инновационные </w:t>
      </w:r>
      <w:r w:rsidR="007264D6" w:rsidRPr="00796BA0">
        <w:rPr>
          <w:rFonts w:ascii="Times New Roman" w:eastAsia="Calibri" w:hAnsi="Times New Roman" w:cs="Times New Roman"/>
          <w:sz w:val="28"/>
          <w:szCs w:val="28"/>
        </w:rPr>
        <w:t>технологии разработки, обслуживания и ремонта сельскохозяйственных машин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64D6" w:rsidRPr="00796BA0" w:rsidRDefault="007264D6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5. Экологический и энергетический инжиниринг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64D6" w:rsidRPr="00796BA0" w:rsidRDefault="007264D6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6.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 </w:t>
      </w:r>
      <w:r w:rsidRPr="00796BA0">
        <w:rPr>
          <w:rFonts w:ascii="Times New Roman" w:eastAsia="Calibri" w:hAnsi="Times New Roman" w:cs="Times New Roman"/>
          <w:sz w:val="28"/>
          <w:szCs w:val="28"/>
        </w:rPr>
        <w:t>Социально-экономические проблемы и направления развития сельских территорий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B205A" w:rsidRPr="00796BA0" w:rsidRDefault="00840E2F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7</w:t>
      </w:r>
      <w:r w:rsidR="007264D6" w:rsidRPr="00796BA0">
        <w:rPr>
          <w:rFonts w:ascii="Times New Roman" w:eastAsia="Calibri" w:hAnsi="Times New Roman" w:cs="Times New Roman"/>
          <w:sz w:val="28"/>
          <w:szCs w:val="28"/>
        </w:rPr>
        <w:t>.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 </w:t>
      </w:r>
      <w:r w:rsidR="007264D6" w:rsidRPr="00796BA0">
        <w:rPr>
          <w:rFonts w:ascii="Times New Roman" w:eastAsia="Calibri" w:hAnsi="Times New Roman" w:cs="Times New Roman"/>
          <w:sz w:val="28"/>
          <w:szCs w:val="28"/>
        </w:rPr>
        <w:t>Экономическое обеспечение продовольственной безопасности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E2F" w:rsidRPr="00796BA0" w:rsidRDefault="00840E2F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8. Стратегические направления развития финансово-кредитного механизма АПК</w:t>
      </w:r>
      <w:r w:rsidR="00FB0D0B" w:rsidRPr="00796B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E2F" w:rsidRPr="00796BA0" w:rsidRDefault="00840E2F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9. Приоритеты развития агропромышленного комплекса в условиях формирования экспортоориентированной экономики.</w:t>
      </w:r>
    </w:p>
    <w:p w:rsidR="00DA3BD7" w:rsidRPr="00796BA0" w:rsidRDefault="00DA3BD7" w:rsidP="002C44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10. </w:t>
      </w:r>
      <w:r w:rsidR="00EB639F" w:rsidRPr="00796BA0">
        <w:rPr>
          <w:rFonts w:ascii="Times New Roman" w:eastAsia="Calibri" w:hAnsi="Times New Roman" w:cs="Times New Roman"/>
          <w:sz w:val="28"/>
          <w:szCs w:val="28"/>
        </w:rPr>
        <w:t>Н</w:t>
      </w:r>
      <w:r w:rsidR="00EB639F" w:rsidRPr="00796BA0">
        <w:rPr>
          <w:rFonts w:ascii="Times New Roman" w:eastAsia="Calibri" w:hAnsi="Times New Roman" w:cs="Times New Roman"/>
          <w:bCs/>
          <w:sz w:val="28"/>
          <w:szCs w:val="28"/>
        </w:rPr>
        <w:t>епрерывное агробизнес-образование: инновационные подходы и кадровый потенциал АПК</w:t>
      </w:r>
      <w:r w:rsidR="002D40BF" w:rsidRPr="00796BA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C44FD" w:rsidRPr="00796BA0" w:rsidRDefault="002C44FD" w:rsidP="002C44F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6BA0" w:rsidRPr="00796BA0" w:rsidRDefault="00796BA0" w:rsidP="00796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BA0">
        <w:rPr>
          <w:rFonts w:ascii="Times New Roman" w:hAnsi="Times New Roman"/>
          <w:b/>
          <w:sz w:val="24"/>
          <w:szCs w:val="24"/>
          <w:u w:val="single"/>
        </w:rPr>
        <w:t>ОРГАНИЗАЦИОННЫЙ КОМИТЕТ КОНФЕРЕНЦИИ</w:t>
      </w:r>
    </w:p>
    <w:p w:rsidR="00796BA0" w:rsidRPr="00796BA0" w:rsidRDefault="00796BA0" w:rsidP="00796BA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96BA0" w:rsidRPr="00796BA0" w:rsidRDefault="00796BA0" w:rsidP="00796BA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6BA0">
        <w:rPr>
          <w:rFonts w:ascii="Times New Roman" w:hAnsi="Times New Roman" w:cs="Times New Roman"/>
          <w:b/>
          <w:sz w:val="24"/>
          <w:szCs w:val="24"/>
        </w:rPr>
        <w:t xml:space="preserve">1. Жидков Сергей Александрович </w:t>
      </w:r>
      <w:r w:rsidRPr="00796BA0">
        <w:rPr>
          <w:rFonts w:ascii="Times New Roman" w:hAnsi="Times New Roman" w:cs="Times New Roman"/>
          <w:sz w:val="24"/>
          <w:szCs w:val="24"/>
        </w:rPr>
        <w:t>– доктор экономических наук, доцент, и.о. ректора ФГБОУ ВО Мичуринский ГАУ (г. Мичуринск, Россия);</w:t>
      </w:r>
    </w:p>
    <w:p w:rsidR="00796BA0" w:rsidRPr="00796BA0" w:rsidRDefault="00796BA0" w:rsidP="00796BA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6BA0">
        <w:rPr>
          <w:rFonts w:ascii="Times New Roman" w:hAnsi="Times New Roman" w:cs="Times New Roman"/>
          <w:b/>
          <w:sz w:val="24"/>
          <w:szCs w:val="24"/>
        </w:rPr>
        <w:t xml:space="preserve">2. Солопов Владимир Алексеевич </w:t>
      </w:r>
      <w:r w:rsidRPr="00796BA0">
        <w:rPr>
          <w:rFonts w:ascii="Times New Roman" w:hAnsi="Times New Roman" w:cs="Times New Roman"/>
          <w:sz w:val="24"/>
          <w:szCs w:val="24"/>
        </w:rPr>
        <w:t>– доктор экономических наук, профессор, проректор по научной и инновационной работе ФГБОУ ВО Мичуринский ГАУ (г. Мичуринск, Россия);</w:t>
      </w:r>
    </w:p>
    <w:p w:rsidR="00796BA0" w:rsidRPr="00796BA0" w:rsidRDefault="00796BA0" w:rsidP="00796BA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BA0">
        <w:rPr>
          <w:rFonts w:ascii="Times New Roman" w:hAnsi="Times New Roman"/>
          <w:b/>
          <w:sz w:val="24"/>
          <w:szCs w:val="24"/>
        </w:rPr>
        <w:t>3. Соловьев Сергей Владимирович</w:t>
      </w:r>
      <w:r w:rsidRPr="00796BA0">
        <w:rPr>
          <w:rFonts w:ascii="Times New Roman" w:hAnsi="Times New Roman"/>
          <w:sz w:val="24"/>
          <w:szCs w:val="24"/>
        </w:rPr>
        <w:t xml:space="preserve"> – доктор сельскохозяйственных наук, доцент, проректор по учебно-воспитательной работе и молодежной политике ФГБОУ ВО Мичуринский ГАУ (г. Мичуринск, Россия);</w:t>
      </w:r>
    </w:p>
    <w:p w:rsidR="00796BA0" w:rsidRPr="00796BA0" w:rsidRDefault="00796BA0" w:rsidP="00796BA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6BA0">
        <w:rPr>
          <w:rFonts w:ascii="Times New Roman" w:hAnsi="Times New Roman" w:cs="Times New Roman"/>
          <w:b/>
          <w:sz w:val="24"/>
          <w:szCs w:val="24"/>
        </w:rPr>
        <w:t>4. Завражнов Анатолий Иванович</w:t>
      </w:r>
      <w:r w:rsidRPr="00796BA0">
        <w:rPr>
          <w:rFonts w:ascii="Times New Roman" w:hAnsi="Times New Roman" w:cs="Times New Roman"/>
          <w:sz w:val="24"/>
          <w:szCs w:val="24"/>
        </w:rPr>
        <w:t xml:space="preserve"> – академик РАН, доктор технических наук, профессор, главный научный сотрудник ФГБОУ ВО Мичуринский ГАУ (г. Мичуринск, Россия);</w:t>
      </w:r>
    </w:p>
    <w:p w:rsidR="00796BA0" w:rsidRPr="00796BA0" w:rsidRDefault="00796BA0" w:rsidP="00796B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BA0">
        <w:rPr>
          <w:rFonts w:ascii="Times New Roman" w:eastAsia="Times New Roman" w:hAnsi="Times New Roman"/>
          <w:b/>
          <w:sz w:val="24"/>
          <w:szCs w:val="24"/>
          <w:lang w:eastAsia="ru-RU"/>
        </w:rPr>
        <w:t>5.</w:t>
      </w:r>
      <w:r w:rsidRPr="00796BA0">
        <w:rPr>
          <w:rFonts w:ascii="Times New Roman" w:hAnsi="Times New Roman"/>
          <w:b/>
          <w:sz w:val="24"/>
          <w:szCs w:val="24"/>
        </w:rPr>
        <w:t xml:space="preserve"> Григорьева Людмила Викторовна</w:t>
      </w:r>
      <w:r w:rsidRPr="00796BA0">
        <w:rPr>
          <w:rFonts w:ascii="Times New Roman" w:hAnsi="Times New Roman"/>
          <w:sz w:val="24"/>
          <w:szCs w:val="24"/>
        </w:rPr>
        <w:t xml:space="preserve"> – доктор сельскохозяйственных наук, профессор, директор Плодоовощного института ФГБОУ ВО Мичуринский ГАУ (г. Мичуринск, Россия);</w:t>
      </w:r>
    </w:p>
    <w:p w:rsidR="00796BA0" w:rsidRPr="00796BA0" w:rsidRDefault="00796BA0" w:rsidP="00796BA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BA0">
        <w:rPr>
          <w:rFonts w:ascii="Times New Roman" w:hAnsi="Times New Roman"/>
          <w:b/>
          <w:sz w:val="24"/>
          <w:szCs w:val="24"/>
        </w:rPr>
        <w:t>6. Манаенков Константин Алексеевич</w:t>
      </w:r>
      <w:r w:rsidRPr="00796BA0">
        <w:rPr>
          <w:rFonts w:ascii="Times New Roman" w:hAnsi="Times New Roman"/>
          <w:sz w:val="24"/>
          <w:szCs w:val="24"/>
        </w:rPr>
        <w:t xml:space="preserve"> – доктор технических наук, профессор, директор Инженерного института ФГБОУ ВО Мичуринский ГАУ (г. Мичуринск, Россия);</w:t>
      </w:r>
    </w:p>
    <w:p w:rsidR="00796BA0" w:rsidRPr="00796BA0" w:rsidRDefault="00796BA0" w:rsidP="00796BA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6BA0">
        <w:rPr>
          <w:rFonts w:ascii="Times New Roman" w:hAnsi="Times New Roman" w:cs="Times New Roman"/>
          <w:b/>
          <w:sz w:val="24"/>
          <w:szCs w:val="24"/>
        </w:rPr>
        <w:t xml:space="preserve">7. Анциферова Ольга Юрьевна </w:t>
      </w:r>
      <w:r w:rsidRPr="00796BA0">
        <w:rPr>
          <w:rFonts w:ascii="Times New Roman" w:hAnsi="Times New Roman" w:cs="Times New Roman"/>
          <w:sz w:val="24"/>
          <w:szCs w:val="24"/>
        </w:rPr>
        <w:t>– доктор экономический наук, профессор, директор института Экономики и управления ФГБОУ ВО Мичуринский ГАУ (г. Мичуринск, Россия);</w:t>
      </w:r>
    </w:p>
    <w:p w:rsidR="00796BA0" w:rsidRPr="00796BA0" w:rsidRDefault="00796BA0" w:rsidP="00796BA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6BA0">
        <w:rPr>
          <w:rFonts w:ascii="Times New Roman" w:hAnsi="Times New Roman"/>
          <w:b/>
          <w:sz w:val="24"/>
          <w:szCs w:val="24"/>
        </w:rPr>
        <w:t>8.</w:t>
      </w:r>
      <w:r w:rsidRPr="00796BA0">
        <w:rPr>
          <w:rFonts w:ascii="Times New Roman" w:hAnsi="Times New Roman" w:cs="Times New Roman"/>
          <w:b/>
          <w:sz w:val="24"/>
          <w:szCs w:val="24"/>
        </w:rPr>
        <w:t xml:space="preserve"> Чмир Роман Александрович</w:t>
      </w:r>
      <w:r w:rsidRPr="00796BA0">
        <w:rPr>
          <w:rFonts w:ascii="Times New Roman" w:hAnsi="Times New Roman" w:cs="Times New Roman"/>
          <w:sz w:val="24"/>
          <w:szCs w:val="24"/>
        </w:rPr>
        <w:t xml:space="preserve"> – кандидат сельскохозяйственных наук, доцент, директор Социально-педагогического института ФГБОУ ВО Мичуринский ГАУ (г. Мичуринск, Россия);</w:t>
      </w:r>
    </w:p>
    <w:p w:rsidR="00796BA0" w:rsidRPr="00796BA0" w:rsidRDefault="00313592" w:rsidP="00796BA0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9</w:t>
      </w:r>
      <w:r w:rsidR="00796BA0" w:rsidRPr="00796B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="00796BA0" w:rsidRPr="00796BA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Ду</w:t>
      </w:r>
      <w:r w:rsidR="0070190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796BA0" w:rsidRPr="00796BA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Кунь</w:t>
      </w:r>
      <w:proofErr w:type="spellEnd"/>
      <w:r w:rsidR="00796BA0" w:rsidRPr="00796BA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– </w:t>
      </w:r>
      <w:r w:rsidR="00796BA0"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кандидат экономических наук, заместитель начальника международного офиса </w:t>
      </w:r>
      <w:proofErr w:type="spellStart"/>
      <w:r w:rsidR="00796BA0"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Циндаоского</w:t>
      </w:r>
      <w:proofErr w:type="spellEnd"/>
      <w:r w:rsidR="00796BA0"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аграрного университета (</w:t>
      </w:r>
      <w:proofErr w:type="gramStart"/>
      <w:r w:rsidR="00796BA0"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End"/>
      <w:r w:rsidR="00796BA0"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Циндао, Китай);</w:t>
      </w:r>
    </w:p>
    <w:p w:rsidR="00796BA0" w:rsidRDefault="00796BA0" w:rsidP="00796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96B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="003135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</w:t>
      </w:r>
      <w:r w:rsidRPr="00796B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796BA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Абдыров</w:t>
      </w:r>
      <w:r w:rsidR="0070190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96BA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Айтжан</w:t>
      </w:r>
      <w:proofErr w:type="spellEnd"/>
      <w:r w:rsidR="0070190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96BA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Мухамеджанович</w:t>
      </w:r>
      <w:proofErr w:type="spellEnd"/>
      <w:r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доктор педагогических наук, кандидат технических наук, профессор, академик АПНК, Заместитель Председателя Правления по академической деятельности АО «Казахский </w:t>
      </w:r>
      <w:r w:rsidRPr="00796BA0">
        <w:rPr>
          <w:rFonts w:ascii="Times New Roman" w:eastAsia="Times New Roman" w:hAnsi="Times New Roman"/>
          <w:sz w:val="24"/>
          <w:szCs w:val="24"/>
          <w:lang w:eastAsia="ru-RU"/>
        </w:rPr>
        <w:t xml:space="preserve">агротехнический исследовательский университет имени С. Сейфуллина», (г. </w:t>
      </w:r>
      <w:proofErr w:type="spellStart"/>
      <w:r w:rsidRPr="00796BA0">
        <w:rPr>
          <w:rFonts w:ascii="Times New Roman" w:eastAsia="Times New Roman" w:hAnsi="Times New Roman"/>
          <w:sz w:val="24"/>
          <w:szCs w:val="24"/>
          <w:lang w:eastAsia="ru-RU"/>
        </w:rPr>
        <w:t>Нур-Султан</w:t>
      </w:r>
      <w:proofErr w:type="spellEnd"/>
      <w:r w:rsidRPr="00796BA0">
        <w:rPr>
          <w:rFonts w:ascii="Times New Roman" w:eastAsia="Times New Roman" w:hAnsi="Times New Roman"/>
          <w:sz w:val="24"/>
          <w:szCs w:val="24"/>
          <w:lang w:eastAsia="ru-RU"/>
        </w:rPr>
        <w:t>, Казахстан)</w:t>
      </w:r>
      <w:r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96BA0" w:rsidRPr="00796BA0" w:rsidRDefault="00796BA0" w:rsidP="00796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96B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="003135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Pr="00796B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Адилов</w:t>
      </w:r>
      <w:r w:rsidR="007019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Махсуд</w:t>
      </w:r>
      <w:proofErr w:type="spellEnd"/>
      <w:r w:rsidR="007019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Мирваситович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-</w:t>
      </w:r>
      <w:r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proofErr w:type="gramEnd"/>
      <w:r w:rsidRPr="00796B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октор сельскохозяйственных наук, профессор кафедры овощеводства, бахчеводства и картофелеводства Ташкентского государственного аграрного университета (г. Ташкент,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Узбекистан).</w:t>
      </w:r>
    </w:p>
    <w:p w:rsidR="00796BA0" w:rsidRDefault="00796BA0" w:rsidP="00040DC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DC3" w:rsidRPr="00796BA0" w:rsidRDefault="00040DC3" w:rsidP="00040DC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6BA0">
        <w:rPr>
          <w:rFonts w:ascii="Times New Roman" w:eastAsia="Calibri" w:hAnsi="Times New Roman" w:cs="Times New Roman"/>
          <w:b/>
          <w:sz w:val="28"/>
          <w:szCs w:val="28"/>
        </w:rPr>
        <w:t>Возможные формы участия в работе конференции:</w:t>
      </w:r>
    </w:p>
    <w:p w:rsidR="00040DC3" w:rsidRPr="00796BA0" w:rsidRDefault="00040DC3" w:rsidP="00040D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•</w:t>
      </w:r>
      <w:r w:rsidRPr="00796BA0">
        <w:rPr>
          <w:rFonts w:ascii="Times New Roman" w:eastAsia="Calibri" w:hAnsi="Times New Roman" w:cs="Times New Roman"/>
          <w:sz w:val="28"/>
          <w:szCs w:val="28"/>
        </w:rPr>
        <w:tab/>
        <w:t>доклад на пленарном заседании (регламент – до 10 мин.);</w:t>
      </w:r>
    </w:p>
    <w:p w:rsidR="00040DC3" w:rsidRPr="00796BA0" w:rsidRDefault="00A453DF" w:rsidP="00040D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•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очное </w:t>
      </w:r>
      <w:r w:rsidR="00040DC3" w:rsidRPr="00796BA0">
        <w:rPr>
          <w:rFonts w:ascii="Times New Roman" w:eastAsia="Calibri" w:hAnsi="Times New Roman" w:cs="Times New Roman"/>
          <w:sz w:val="28"/>
          <w:szCs w:val="28"/>
        </w:rPr>
        <w:t>участие с докладом на секции и последующей публикацией статьи (регламент – до 7 мин.);</w:t>
      </w:r>
    </w:p>
    <w:p w:rsidR="00040DC3" w:rsidRPr="00796BA0" w:rsidRDefault="00040DC3" w:rsidP="00040D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•</w:t>
      </w:r>
      <w:r w:rsidRPr="00796BA0">
        <w:rPr>
          <w:rFonts w:ascii="Times New Roman" w:eastAsia="Calibri" w:hAnsi="Times New Roman" w:cs="Times New Roman"/>
          <w:sz w:val="28"/>
          <w:szCs w:val="28"/>
        </w:rPr>
        <w:tab/>
        <w:t xml:space="preserve">доклад в режиме </w:t>
      </w:r>
      <w:proofErr w:type="spellStart"/>
      <w:r w:rsidRPr="00796BA0">
        <w:rPr>
          <w:rFonts w:ascii="Times New Roman" w:eastAsia="Calibri" w:hAnsi="Times New Roman" w:cs="Times New Roman"/>
          <w:sz w:val="28"/>
          <w:szCs w:val="28"/>
        </w:rPr>
        <w:t>on-line</w:t>
      </w:r>
      <w:proofErr w:type="spellEnd"/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796BA0">
        <w:rPr>
          <w:rFonts w:ascii="Times New Roman" w:eastAsia="Calibri" w:hAnsi="Times New Roman" w:cs="Times New Roman"/>
          <w:sz w:val="28"/>
          <w:szCs w:val="28"/>
        </w:rPr>
        <w:t>Webinar.ru</w:t>
      </w:r>
      <w:proofErr w:type="spellEnd"/>
      <w:r w:rsidRPr="00796BA0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40DC3" w:rsidRPr="00796BA0" w:rsidRDefault="00040DC3" w:rsidP="00040D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•</w:t>
      </w:r>
      <w:r w:rsidRPr="00796BA0">
        <w:rPr>
          <w:rFonts w:ascii="Times New Roman" w:eastAsia="Calibri" w:hAnsi="Times New Roman" w:cs="Times New Roman"/>
          <w:sz w:val="28"/>
          <w:szCs w:val="28"/>
        </w:rPr>
        <w:tab/>
        <w:t>участие в качестве слушателя с возможностью обсуждения докладов, представленн</w:t>
      </w:r>
      <w:r w:rsidR="00A453DF">
        <w:rPr>
          <w:rFonts w:ascii="Times New Roman" w:eastAsia="Calibri" w:hAnsi="Times New Roman" w:cs="Times New Roman"/>
          <w:sz w:val="28"/>
          <w:szCs w:val="28"/>
        </w:rPr>
        <w:t>ых на конференции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40DC3" w:rsidRPr="00796BA0" w:rsidRDefault="00040DC3" w:rsidP="00040D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Условия участия: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 участие определяется оргкомитетом конференции на основании официальной заявки. Оргкомитет оставляет за собой право научного редактирования, проверки на плагиат материалов и отбора статей. Статья должна быть оригинальной и не опубликованной ранее. Материалы, не соответствующие основным тематическим направлениям конференции, оформленные с несоблюдением требований издательства и законодательства РФ, могут быть отклонены с уведомлением автора.</w:t>
      </w:r>
    </w:p>
    <w:p w:rsidR="00796BA0" w:rsidRDefault="00796BA0" w:rsidP="00040DC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DC3" w:rsidRPr="00796BA0" w:rsidRDefault="00040DC3" w:rsidP="00040DC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6BA0">
        <w:rPr>
          <w:rFonts w:ascii="Times New Roman" w:eastAsia="Calibri" w:hAnsi="Times New Roman" w:cs="Times New Roman"/>
          <w:b/>
          <w:sz w:val="28"/>
          <w:szCs w:val="28"/>
        </w:rPr>
        <w:t>ПУБЛИКАЦИЯ МАТЕРИАЛОВ</w:t>
      </w:r>
    </w:p>
    <w:p w:rsidR="00040DC3" w:rsidRPr="00796BA0" w:rsidRDefault="00040DC3" w:rsidP="00040D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Материалы конференции будут опубликованы </w:t>
      </w:r>
      <w:r w:rsidRPr="00796BA0">
        <w:rPr>
          <w:rFonts w:ascii="Times New Roman" w:eastAsia="Calibri" w:hAnsi="Times New Roman" w:cs="Times New Roman"/>
          <w:b/>
          <w:i/>
          <w:sz w:val="28"/>
          <w:szCs w:val="28"/>
        </w:rPr>
        <w:t>бесплатно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 в рецензируемом научном журнале «Наука и Образование» (</w:t>
      </w:r>
      <w:r w:rsidRPr="00523811">
        <w:rPr>
          <w:rFonts w:ascii="Times New Roman" w:eastAsia="Calibri" w:hAnsi="Times New Roman" w:cs="Times New Roman"/>
          <w:sz w:val="28"/>
          <w:szCs w:val="28"/>
        </w:rPr>
        <w:t>индексируемом в РИНЦ</w:t>
      </w:r>
      <w:r w:rsidR="00110A2A" w:rsidRPr="00523811">
        <w:rPr>
          <w:rFonts w:ascii="Times New Roman" w:eastAsia="Calibri" w:hAnsi="Times New Roman" w:cs="Times New Roman"/>
          <w:sz w:val="28"/>
          <w:szCs w:val="28"/>
        </w:rPr>
        <w:t xml:space="preserve"> и размещаемом в </w:t>
      </w:r>
      <w:r w:rsidR="00523811" w:rsidRPr="00523811">
        <w:rPr>
          <w:rFonts w:ascii="Times New Roman" w:eastAsia="Calibri" w:hAnsi="Times New Roman" w:cs="Times New Roman"/>
          <w:sz w:val="28"/>
          <w:szCs w:val="28"/>
        </w:rPr>
        <w:t xml:space="preserve">научной электронной библиотеке </w:t>
      </w:r>
      <w:r w:rsidR="00C86478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523811" w:rsidRPr="00523811">
        <w:rPr>
          <w:rFonts w:ascii="Times New Roman" w:eastAsia="Calibri" w:hAnsi="Times New Roman" w:cs="Times New Roman"/>
          <w:sz w:val="28"/>
          <w:szCs w:val="28"/>
        </w:rPr>
        <w:t>КиберЛенинка</w:t>
      </w:r>
      <w:proofErr w:type="spellEnd"/>
      <w:r w:rsidR="00C86478">
        <w:rPr>
          <w:rFonts w:ascii="Times New Roman" w:eastAsia="Calibri" w:hAnsi="Times New Roman" w:cs="Times New Roman"/>
          <w:sz w:val="28"/>
          <w:szCs w:val="28"/>
        </w:rPr>
        <w:t>»</w:t>
      </w:r>
      <w:r w:rsidRPr="00796BA0">
        <w:rPr>
          <w:rFonts w:ascii="Times New Roman" w:eastAsia="Calibri" w:hAnsi="Times New Roman" w:cs="Times New Roman"/>
          <w:sz w:val="28"/>
          <w:szCs w:val="28"/>
        </w:rPr>
        <w:t xml:space="preserve">) в рубрике «Научное событие». Статьи представляются на русском языке и оформляются по требованиям, указанным в приложении к информационному письму. </w:t>
      </w:r>
    </w:p>
    <w:p w:rsidR="00040DC3" w:rsidRPr="00796BA0" w:rsidRDefault="00040DC3" w:rsidP="00040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BA0">
        <w:rPr>
          <w:rFonts w:ascii="Times New Roman" w:hAnsi="Times New Roman" w:cs="Times New Roman"/>
          <w:sz w:val="28"/>
          <w:szCs w:val="28"/>
        </w:rPr>
        <w:t xml:space="preserve">Для участия в работе конференции в срок до </w:t>
      </w:r>
      <w:r w:rsidRPr="00796BA0">
        <w:rPr>
          <w:rFonts w:ascii="Times New Roman" w:hAnsi="Times New Roman" w:cs="Times New Roman"/>
          <w:b/>
          <w:i/>
          <w:sz w:val="28"/>
          <w:szCs w:val="28"/>
        </w:rPr>
        <w:t>10 апреля</w:t>
      </w:r>
      <w:r w:rsidRPr="00796BA0">
        <w:rPr>
          <w:rFonts w:ascii="Times New Roman" w:hAnsi="Times New Roman" w:cs="Times New Roman"/>
          <w:sz w:val="28"/>
          <w:szCs w:val="28"/>
        </w:rPr>
        <w:t xml:space="preserve"> отправить заявку и материалы для публикации контактному лицу Гусевой Марине Николаевне (тел.: 8-905-122-45-65, </w:t>
      </w:r>
      <w:proofErr w:type="spellStart"/>
      <w:r w:rsidRPr="00796BA0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796BA0">
        <w:rPr>
          <w:rFonts w:ascii="Times New Roman" w:hAnsi="Times New Roman" w:cs="Times New Roman"/>
          <w:sz w:val="28"/>
          <w:szCs w:val="28"/>
        </w:rPr>
        <w:t xml:space="preserve">: </w:t>
      </w:r>
      <w:r w:rsidRPr="00796BA0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70190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96BA0">
        <w:rPr>
          <w:rFonts w:ascii="Times New Roman" w:hAnsi="Times New Roman" w:cs="Times New Roman"/>
          <w:sz w:val="28"/>
          <w:szCs w:val="28"/>
          <w:lang w:val="en-US"/>
        </w:rPr>
        <w:t>mgau</w:t>
      </w:r>
      <w:proofErr w:type="spellEnd"/>
      <w:r w:rsidRPr="00796BA0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796BA0">
        <w:rPr>
          <w:rFonts w:ascii="Times New Roman" w:hAnsi="Times New Roman" w:cs="Times New Roman"/>
          <w:sz w:val="28"/>
          <w:szCs w:val="28"/>
        </w:rPr>
        <w:t>mail.ru</w:t>
      </w:r>
      <w:proofErr w:type="spellEnd"/>
      <w:r w:rsidRPr="00796BA0">
        <w:rPr>
          <w:rFonts w:ascii="Times New Roman" w:hAnsi="Times New Roman" w:cs="Times New Roman"/>
          <w:sz w:val="28"/>
          <w:szCs w:val="28"/>
        </w:rPr>
        <w:t xml:space="preserve">). Адрес: 393760, Тамбовская </w:t>
      </w:r>
      <w:r w:rsidR="000D16D8" w:rsidRPr="00796BA0">
        <w:rPr>
          <w:rFonts w:ascii="Times New Roman" w:hAnsi="Times New Roman" w:cs="Times New Roman"/>
          <w:sz w:val="28"/>
          <w:szCs w:val="28"/>
        </w:rPr>
        <w:t>область,</w:t>
      </w:r>
      <w:bookmarkStart w:id="0" w:name="_GoBack"/>
      <w:bookmarkEnd w:id="0"/>
      <w:r w:rsidRPr="00796BA0">
        <w:rPr>
          <w:rFonts w:ascii="Times New Roman" w:hAnsi="Times New Roman" w:cs="Times New Roman"/>
          <w:sz w:val="28"/>
          <w:szCs w:val="28"/>
        </w:rPr>
        <w:t xml:space="preserve">                          г. Мичуринск, ул. Интернациональная, 101, ФГБОУ </w:t>
      </w:r>
      <w:proofErr w:type="gramStart"/>
      <w:r w:rsidRPr="00796BA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96BA0">
        <w:rPr>
          <w:rFonts w:ascii="Times New Roman" w:hAnsi="Times New Roman" w:cs="Times New Roman"/>
          <w:sz w:val="28"/>
          <w:szCs w:val="28"/>
        </w:rPr>
        <w:t xml:space="preserve"> Мичуринский ГАУ. </w:t>
      </w:r>
    </w:p>
    <w:p w:rsidR="00040DC3" w:rsidRPr="00796BA0" w:rsidRDefault="00040DC3" w:rsidP="00040DC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6BA0">
        <w:rPr>
          <w:rFonts w:ascii="Times New Roman" w:hAnsi="Times New Roman" w:cs="Times New Roman"/>
          <w:i/>
          <w:sz w:val="28"/>
          <w:szCs w:val="28"/>
        </w:rPr>
        <w:t>Телефоны для справок:</w:t>
      </w:r>
    </w:p>
    <w:p w:rsidR="00040DC3" w:rsidRPr="00796BA0" w:rsidRDefault="00040DC3" w:rsidP="00040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BA0">
        <w:rPr>
          <w:rFonts w:ascii="Times New Roman" w:hAnsi="Times New Roman" w:cs="Times New Roman"/>
          <w:sz w:val="28"/>
          <w:szCs w:val="28"/>
        </w:rPr>
        <w:t>8-905-122-45-65 – заместитель начальника центра научно-технологического развития и мониторинга научной деятельности Гусева Марина Николаевна</w:t>
      </w:r>
    </w:p>
    <w:p w:rsidR="00040DC3" w:rsidRPr="00796BA0" w:rsidRDefault="00040DC3" w:rsidP="00040D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6BA0">
        <w:rPr>
          <w:rFonts w:ascii="Times New Roman" w:hAnsi="Times New Roman" w:cs="Times New Roman"/>
          <w:sz w:val="28"/>
          <w:szCs w:val="28"/>
        </w:rPr>
        <w:t>8(47545) 3-88-15 (доб. 520) – редакция журнала «Наука и Образование».</w:t>
      </w:r>
    </w:p>
    <w:p w:rsidR="00040DC3" w:rsidRPr="00796BA0" w:rsidRDefault="00040DC3" w:rsidP="00040D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62525" cy="923925"/>
            <wp:effectExtent l="0" t="0" r="9525" b="9525"/>
            <wp:docPr id="4" name="Рисунок 4" descr="E:\Управление ОСПиД\Отдел PR\НАГЛЯДКА\Логотипы\Мичуринский государственный аграрный университет. Логотип. (СТРОЧНЫЕ БУКВ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правление ОСПиД\Отдел PR\НАГЛЯДКА\Логотипы\Мичуринский государственный аграрный университет. Логотип. (СТРОЧНЫЕ БУКВЫ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38" cy="9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C3" w:rsidRPr="00796BA0" w:rsidRDefault="00040DC3" w:rsidP="00040DC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6BA0">
        <w:rPr>
          <w:rFonts w:ascii="Times New Roman" w:eastAsia="Calibri" w:hAnsi="Times New Roman" w:cs="Times New Roman"/>
          <w:sz w:val="28"/>
          <w:szCs w:val="28"/>
        </w:rPr>
        <w:t>ВМЕСТЕ К УСПЕХУ!</w:t>
      </w:r>
    </w:p>
    <w:p w:rsidR="00040DC3" w:rsidRPr="00796BA0" w:rsidRDefault="00040DC3" w:rsidP="00040DC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96BA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9334500</wp:posOffset>
            </wp:positionH>
            <wp:positionV relativeFrom="margin">
              <wp:posOffset>-66675</wp:posOffset>
            </wp:positionV>
            <wp:extent cx="576580" cy="585470"/>
            <wp:effectExtent l="0" t="0" r="0" b="5080"/>
            <wp:wrapSquare wrapText="bothSides"/>
            <wp:docPr id="7" name="Рисунок 7" descr="логотип Мичуринского ГАУ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готип Мичуринского ГАУ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6BA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8260080</wp:posOffset>
            </wp:positionH>
            <wp:positionV relativeFrom="margin">
              <wp:posOffset>-152400</wp:posOffset>
            </wp:positionV>
            <wp:extent cx="476250" cy="642620"/>
            <wp:effectExtent l="0" t="0" r="0" b="5080"/>
            <wp:wrapSquare wrapText="bothSides"/>
            <wp:docPr id="10" name="Рисунок 10" descr="Tambov-Coat-Of-Arms-russian-federation-39447913-2000-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mbov-Coat-Of-Arms-russian-federation-39447913-2000-26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4FD" w:rsidRPr="00796BA0" w:rsidRDefault="002C44FD" w:rsidP="002C44F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3379" w:rsidRPr="00796BA0" w:rsidRDefault="000F3379" w:rsidP="000F337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96BA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9334500</wp:posOffset>
            </wp:positionH>
            <wp:positionV relativeFrom="margin">
              <wp:posOffset>-66675</wp:posOffset>
            </wp:positionV>
            <wp:extent cx="576580" cy="585470"/>
            <wp:effectExtent l="0" t="0" r="0" b="5080"/>
            <wp:wrapSquare wrapText="bothSides"/>
            <wp:docPr id="9" name="Рисунок 9" descr="логотип Мичуринского ГАУ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готип Мичуринского ГАУ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6BA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8260080</wp:posOffset>
            </wp:positionH>
            <wp:positionV relativeFrom="margin">
              <wp:posOffset>-152400</wp:posOffset>
            </wp:positionV>
            <wp:extent cx="476250" cy="642620"/>
            <wp:effectExtent l="0" t="0" r="0" b="5080"/>
            <wp:wrapSquare wrapText="bothSides"/>
            <wp:docPr id="8" name="Рисунок 8" descr="Tambov-Coat-Of-Arms-russian-federation-39447913-2000-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mbov-Coat-Of-Arms-russian-federation-39447913-2000-26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F3379" w:rsidRPr="00796BA0" w:rsidSect="000F3379">
      <w:pgSz w:w="11906" w:h="16838" w:code="9"/>
      <w:pgMar w:top="567" w:right="567" w:bottom="567" w:left="567" w:header="709" w:footer="709" w:gutter="0"/>
      <w:cols w:space="41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D3AB9"/>
    <w:multiLevelType w:val="hybridMultilevel"/>
    <w:tmpl w:val="232E1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032E40"/>
    <w:multiLevelType w:val="hybridMultilevel"/>
    <w:tmpl w:val="42369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943ADC"/>
    <w:multiLevelType w:val="hybridMultilevel"/>
    <w:tmpl w:val="8D4AC65C"/>
    <w:lvl w:ilvl="0" w:tplc="338A9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379"/>
    <w:rsid w:val="00034532"/>
    <w:rsid w:val="00040DC3"/>
    <w:rsid w:val="000468D9"/>
    <w:rsid w:val="000736ED"/>
    <w:rsid w:val="000B4A46"/>
    <w:rsid w:val="000D11F1"/>
    <w:rsid w:val="000D16D8"/>
    <w:rsid w:val="000E1882"/>
    <w:rsid w:val="000F3379"/>
    <w:rsid w:val="00110A2A"/>
    <w:rsid w:val="001530C1"/>
    <w:rsid w:val="00167AE0"/>
    <w:rsid w:val="002318D9"/>
    <w:rsid w:val="002A3A8A"/>
    <w:rsid w:val="002A416E"/>
    <w:rsid w:val="002C44FD"/>
    <w:rsid w:val="002D40BF"/>
    <w:rsid w:val="002D4F9E"/>
    <w:rsid w:val="002F0772"/>
    <w:rsid w:val="00313592"/>
    <w:rsid w:val="003411BA"/>
    <w:rsid w:val="0034261F"/>
    <w:rsid w:val="00356EFF"/>
    <w:rsid w:val="003A5C2E"/>
    <w:rsid w:val="004213DB"/>
    <w:rsid w:val="004712B3"/>
    <w:rsid w:val="004A0E97"/>
    <w:rsid w:val="00523811"/>
    <w:rsid w:val="00564E5B"/>
    <w:rsid w:val="005706C4"/>
    <w:rsid w:val="006064F2"/>
    <w:rsid w:val="00701905"/>
    <w:rsid w:val="00720CD0"/>
    <w:rsid w:val="007264D6"/>
    <w:rsid w:val="00732D95"/>
    <w:rsid w:val="00756C9D"/>
    <w:rsid w:val="007819A7"/>
    <w:rsid w:val="00796BA0"/>
    <w:rsid w:val="00815DAE"/>
    <w:rsid w:val="00840E2F"/>
    <w:rsid w:val="00871F63"/>
    <w:rsid w:val="00881F1B"/>
    <w:rsid w:val="008B4920"/>
    <w:rsid w:val="008D7C0C"/>
    <w:rsid w:val="009447C7"/>
    <w:rsid w:val="009633D4"/>
    <w:rsid w:val="00996F1E"/>
    <w:rsid w:val="009C0BDC"/>
    <w:rsid w:val="009D0B95"/>
    <w:rsid w:val="009E4FA6"/>
    <w:rsid w:val="00A36CD6"/>
    <w:rsid w:val="00A37BF8"/>
    <w:rsid w:val="00A41C94"/>
    <w:rsid w:val="00A453DF"/>
    <w:rsid w:val="00A660FE"/>
    <w:rsid w:val="00A726AE"/>
    <w:rsid w:val="00AA5FCF"/>
    <w:rsid w:val="00AD0D5E"/>
    <w:rsid w:val="00B639E7"/>
    <w:rsid w:val="00C05FD4"/>
    <w:rsid w:val="00C73338"/>
    <w:rsid w:val="00C86478"/>
    <w:rsid w:val="00D06B02"/>
    <w:rsid w:val="00D52005"/>
    <w:rsid w:val="00D72CE0"/>
    <w:rsid w:val="00DA3BD7"/>
    <w:rsid w:val="00DA43A4"/>
    <w:rsid w:val="00DB205A"/>
    <w:rsid w:val="00DF66CC"/>
    <w:rsid w:val="00E159EA"/>
    <w:rsid w:val="00E30614"/>
    <w:rsid w:val="00E440FA"/>
    <w:rsid w:val="00E551E9"/>
    <w:rsid w:val="00E712E9"/>
    <w:rsid w:val="00E91129"/>
    <w:rsid w:val="00EB21B1"/>
    <w:rsid w:val="00EB639F"/>
    <w:rsid w:val="00F260DE"/>
    <w:rsid w:val="00F265EC"/>
    <w:rsid w:val="00F3214E"/>
    <w:rsid w:val="00F6061D"/>
    <w:rsid w:val="00F83A63"/>
    <w:rsid w:val="00F85C21"/>
    <w:rsid w:val="00FB0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1C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05FD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660F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2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21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A8C3A-6B06-478B-9D06-44FD4310A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Неуймин Д.С.</dc:creator>
  <cp:keywords/>
  <dc:description/>
  <cp:lastModifiedBy>Пользователь</cp:lastModifiedBy>
  <cp:revision>15</cp:revision>
  <cp:lastPrinted>2020-12-15T05:34:00Z</cp:lastPrinted>
  <dcterms:created xsi:type="dcterms:W3CDTF">2023-03-15T11:06:00Z</dcterms:created>
  <dcterms:modified xsi:type="dcterms:W3CDTF">2023-03-29T06:17:00Z</dcterms:modified>
</cp:coreProperties>
</file>