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C47" w:rsidRPr="00FD64C4" w:rsidRDefault="001073C9" w:rsidP="00F607AC">
      <w:pPr>
        <w:pStyle w:val="2"/>
        <w:spacing w:line="228" w:lineRule="auto"/>
        <w:jc w:val="center"/>
        <w:rPr>
          <w:sz w:val="28"/>
          <w:szCs w:val="28"/>
        </w:rPr>
      </w:pPr>
      <w:r w:rsidRPr="00FD64C4">
        <w:rPr>
          <w:sz w:val="28"/>
          <w:szCs w:val="28"/>
        </w:rPr>
        <w:t>УВАЖАЕМЫЕ КОЛЛЕГИ!</w:t>
      </w:r>
    </w:p>
    <w:p w:rsidR="004446A4" w:rsidRPr="00FD64C4" w:rsidRDefault="00BF2DE3" w:rsidP="00AD1238">
      <w:pPr>
        <w:spacing w:line="228" w:lineRule="auto"/>
        <w:ind w:firstLine="567"/>
        <w:rPr>
          <w:color w:val="000000" w:themeColor="text1"/>
          <w:sz w:val="28"/>
          <w:szCs w:val="28"/>
        </w:rPr>
      </w:pPr>
      <w:r w:rsidRPr="00FD64C4">
        <w:rPr>
          <w:color w:val="000000" w:themeColor="text1"/>
          <w:sz w:val="28"/>
          <w:szCs w:val="28"/>
        </w:rPr>
        <w:t xml:space="preserve">Приглашаем Вас принять участие в </w:t>
      </w:r>
      <w:r w:rsidR="006B4B7B" w:rsidRPr="00FD64C4">
        <w:rPr>
          <w:rFonts w:eastAsia="Calibri"/>
          <w:sz w:val="28"/>
          <w:szCs w:val="28"/>
          <w:lang w:eastAsia="zh-CN"/>
        </w:rPr>
        <w:t xml:space="preserve">работе </w:t>
      </w:r>
      <w:r w:rsidR="00F607AC" w:rsidRPr="00FD64C4">
        <w:rPr>
          <w:color w:val="000000" w:themeColor="text1"/>
          <w:sz w:val="28"/>
          <w:szCs w:val="28"/>
          <w:lang w:val="en-US"/>
        </w:rPr>
        <w:t>VI</w:t>
      </w:r>
      <w:r w:rsidR="005B5D40" w:rsidRPr="00FD64C4">
        <w:rPr>
          <w:color w:val="000000" w:themeColor="text1"/>
          <w:sz w:val="28"/>
          <w:szCs w:val="28"/>
          <w:lang w:val="en-US"/>
        </w:rPr>
        <w:t>I</w:t>
      </w:r>
      <w:r w:rsidR="00D57B3A" w:rsidRPr="00FD64C4">
        <w:rPr>
          <w:color w:val="000000" w:themeColor="text1"/>
          <w:sz w:val="28"/>
          <w:szCs w:val="28"/>
          <w:lang w:val="en-US"/>
        </w:rPr>
        <w:t>I</w:t>
      </w:r>
      <w:r w:rsidR="007C302C" w:rsidRPr="00FD64C4">
        <w:rPr>
          <w:color w:val="000000" w:themeColor="text1"/>
          <w:sz w:val="28"/>
          <w:szCs w:val="28"/>
        </w:rPr>
        <w:t xml:space="preserve"> </w:t>
      </w:r>
      <w:r w:rsidR="006B4B7B" w:rsidRPr="00FD64C4">
        <w:rPr>
          <w:rFonts w:eastAsia="Calibri"/>
          <w:sz w:val="28"/>
          <w:szCs w:val="28"/>
          <w:lang w:eastAsia="zh-CN"/>
        </w:rPr>
        <w:t>студенческой научной конф</w:t>
      </w:r>
      <w:r w:rsidR="006B4B7B" w:rsidRPr="00FD64C4">
        <w:rPr>
          <w:rFonts w:eastAsia="Calibri"/>
          <w:sz w:val="28"/>
          <w:szCs w:val="28"/>
          <w:lang w:eastAsia="zh-CN"/>
        </w:rPr>
        <w:t>е</w:t>
      </w:r>
      <w:r w:rsidR="006B4B7B" w:rsidRPr="00FD64C4">
        <w:rPr>
          <w:rFonts w:eastAsia="Calibri"/>
          <w:sz w:val="28"/>
          <w:szCs w:val="28"/>
          <w:lang w:eastAsia="zh-CN"/>
        </w:rPr>
        <w:t xml:space="preserve">ренции </w:t>
      </w:r>
      <w:r w:rsidR="004446A4" w:rsidRPr="00FD64C4">
        <w:rPr>
          <w:rFonts w:eastAsia="Calibri"/>
          <w:sz w:val="28"/>
          <w:szCs w:val="28"/>
          <w:lang w:eastAsia="zh-CN"/>
        </w:rPr>
        <w:t>«</w:t>
      </w:r>
      <w:r w:rsidR="006B4B7B" w:rsidRPr="00FD64C4">
        <w:rPr>
          <w:rFonts w:eastAsia="Calibri"/>
          <w:b/>
          <w:sz w:val="28"/>
          <w:szCs w:val="28"/>
          <w:lang w:eastAsia="zh-CN"/>
        </w:rPr>
        <w:t>Состояние и перспективы социально-экономического развития реги</w:t>
      </w:r>
      <w:r w:rsidR="006B4B7B" w:rsidRPr="00FD64C4">
        <w:rPr>
          <w:rFonts w:eastAsia="Calibri"/>
          <w:b/>
          <w:sz w:val="28"/>
          <w:szCs w:val="28"/>
          <w:lang w:eastAsia="zh-CN"/>
        </w:rPr>
        <w:t>о</w:t>
      </w:r>
      <w:r w:rsidR="006B4B7B" w:rsidRPr="00FD64C4">
        <w:rPr>
          <w:rFonts w:eastAsia="Calibri"/>
          <w:b/>
          <w:sz w:val="28"/>
          <w:szCs w:val="28"/>
          <w:lang w:eastAsia="zh-CN"/>
        </w:rPr>
        <w:t>на</w:t>
      </w:r>
      <w:r w:rsidR="00D57B3A" w:rsidRPr="00FD64C4">
        <w:rPr>
          <w:rFonts w:eastAsia="Calibri"/>
          <w:b/>
          <w:sz w:val="28"/>
          <w:szCs w:val="28"/>
          <w:lang w:eastAsia="zh-CN"/>
        </w:rPr>
        <w:t>: взгляд молодых</w:t>
      </w:r>
      <w:r w:rsidR="004446A4" w:rsidRPr="00FD64C4">
        <w:rPr>
          <w:rFonts w:eastAsia="Calibri"/>
          <w:sz w:val="28"/>
          <w:szCs w:val="28"/>
          <w:lang w:eastAsia="zh-CN"/>
        </w:rPr>
        <w:t>»</w:t>
      </w:r>
      <w:r w:rsidR="00F607AC" w:rsidRPr="00FD64C4">
        <w:rPr>
          <w:color w:val="000000" w:themeColor="text1"/>
          <w:sz w:val="28"/>
          <w:szCs w:val="28"/>
        </w:rPr>
        <w:t xml:space="preserve">, </w:t>
      </w:r>
      <w:r w:rsidR="004446A4" w:rsidRPr="00FD64C4">
        <w:rPr>
          <w:color w:val="000000" w:themeColor="text1"/>
          <w:sz w:val="28"/>
          <w:szCs w:val="28"/>
        </w:rPr>
        <w:t xml:space="preserve">посвящённой памяти </w:t>
      </w:r>
      <w:r w:rsidR="003F7D85" w:rsidRPr="00FD64C4">
        <w:rPr>
          <w:color w:val="000000" w:themeColor="text1"/>
          <w:sz w:val="28"/>
          <w:szCs w:val="28"/>
        </w:rPr>
        <w:t>декана экономического факультета, профессора</w:t>
      </w:r>
      <w:r w:rsidR="004446A4" w:rsidRPr="00FD64C4">
        <w:rPr>
          <w:color w:val="000000" w:themeColor="text1"/>
          <w:sz w:val="28"/>
          <w:szCs w:val="28"/>
        </w:rPr>
        <w:t xml:space="preserve"> Михайлова О</w:t>
      </w:r>
      <w:r w:rsidR="003F7D85" w:rsidRPr="00FD64C4">
        <w:rPr>
          <w:color w:val="000000" w:themeColor="text1"/>
          <w:sz w:val="28"/>
          <w:szCs w:val="28"/>
        </w:rPr>
        <w:t>.</w:t>
      </w:r>
      <w:r w:rsidR="004446A4" w:rsidRPr="00FD64C4">
        <w:rPr>
          <w:color w:val="000000" w:themeColor="text1"/>
          <w:sz w:val="28"/>
          <w:szCs w:val="28"/>
        </w:rPr>
        <w:t xml:space="preserve"> М</w:t>
      </w:r>
      <w:r w:rsidR="003F7D85" w:rsidRPr="00FD64C4">
        <w:rPr>
          <w:color w:val="000000" w:themeColor="text1"/>
          <w:sz w:val="28"/>
          <w:szCs w:val="28"/>
        </w:rPr>
        <w:t>. и</w:t>
      </w:r>
      <w:r w:rsidR="005B5D40" w:rsidRPr="00FD64C4">
        <w:rPr>
          <w:color w:val="000000" w:themeColor="text1"/>
          <w:sz w:val="28"/>
          <w:szCs w:val="28"/>
        </w:rPr>
        <w:t xml:space="preserve"> </w:t>
      </w:r>
      <w:r w:rsidR="005B5D40" w:rsidRPr="00FD64C4">
        <w:rPr>
          <w:sz w:val="28"/>
          <w:szCs w:val="28"/>
        </w:rPr>
        <w:t>профессиональному празднику «День экономиста».</w:t>
      </w:r>
    </w:p>
    <w:p w:rsidR="00BF2DE3" w:rsidRPr="00FD64C4" w:rsidRDefault="004446A4" w:rsidP="00AD1238">
      <w:pPr>
        <w:spacing w:line="228" w:lineRule="auto"/>
        <w:ind w:firstLine="567"/>
        <w:rPr>
          <w:color w:val="000000" w:themeColor="text1"/>
          <w:sz w:val="28"/>
          <w:szCs w:val="28"/>
        </w:rPr>
      </w:pPr>
      <w:r w:rsidRPr="00FD64C4">
        <w:rPr>
          <w:color w:val="000000" w:themeColor="text1"/>
          <w:sz w:val="28"/>
          <w:szCs w:val="28"/>
        </w:rPr>
        <w:t>Конференция</w:t>
      </w:r>
      <w:r w:rsidR="00BF2DE3" w:rsidRPr="00FD64C4">
        <w:rPr>
          <w:color w:val="000000" w:themeColor="text1"/>
          <w:sz w:val="28"/>
          <w:szCs w:val="28"/>
        </w:rPr>
        <w:t xml:space="preserve"> состоится</w:t>
      </w:r>
      <w:r w:rsidR="007C302C" w:rsidRPr="00FD64C4">
        <w:rPr>
          <w:color w:val="000000" w:themeColor="text1"/>
          <w:sz w:val="28"/>
          <w:szCs w:val="28"/>
        </w:rPr>
        <w:t xml:space="preserve"> </w:t>
      </w:r>
      <w:r w:rsidR="00A864EA">
        <w:rPr>
          <w:b/>
          <w:color w:val="000000" w:themeColor="text1"/>
          <w:sz w:val="28"/>
          <w:szCs w:val="28"/>
        </w:rPr>
        <w:t>09</w:t>
      </w:r>
      <w:r w:rsidR="009C6899" w:rsidRPr="00FD64C4">
        <w:rPr>
          <w:b/>
          <w:color w:val="000000" w:themeColor="text1"/>
          <w:sz w:val="28"/>
          <w:szCs w:val="28"/>
        </w:rPr>
        <w:t xml:space="preserve"> </w:t>
      </w:r>
      <w:r w:rsidR="006B4B7B" w:rsidRPr="00FD64C4">
        <w:rPr>
          <w:b/>
          <w:color w:val="000000" w:themeColor="text1"/>
          <w:sz w:val="28"/>
          <w:szCs w:val="28"/>
        </w:rPr>
        <w:t>ноября</w:t>
      </w:r>
      <w:r w:rsidR="00E245DC" w:rsidRPr="00FD64C4">
        <w:rPr>
          <w:b/>
          <w:color w:val="000000" w:themeColor="text1"/>
          <w:sz w:val="28"/>
          <w:szCs w:val="28"/>
        </w:rPr>
        <w:t xml:space="preserve"> </w:t>
      </w:r>
      <w:r w:rsidR="006B4B7B" w:rsidRPr="00FD64C4">
        <w:rPr>
          <w:b/>
          <w:color w:val="000000" w:themeColor="text1"/>
          <w:sz w:val="28"/>
          <w:szCs w:val="28"/>
        </w:rPr>
        <w:t>202</w:t>
      </w:r>
      <w:r w:rsidR="00D57B3A" w:rsidRPr="00FD64C4">
        <w:rPr>
          <w:b/>
          <w:color w:val="000000" w:themeColor="text1"/>
          <w:sz w:val="28"/>
          <w:szCs w:val="28"/>
        </w:rPr>
        <w:t>2</w:t>
      </w:r>
      <w:r w:rsidR="00BF2DE3" w:rsidRPr="00FD64C4">
        <w:rPr>
          <w:b/>
          <w:color w:val="000000" w:themeColor="text1"/>
          <w:sz w:val="28"/>
          <w:szCs w:val="28"/>
        </w:rPr>
        <w:t xml:space="preserve"> г.</w:t>
      </w:r>
      <w:r w:rsidR="00BF2DE3" w:rsidRPr="00FD64C4">
        <w:rPr>
          <w:color w:val="000000" w:themeColor="text1"/>
          <w:sz w:val="28"/>
          <w:szCs w:val="28"/>
        </w:rPr>
        <w:t xml:space="preserve"> на базе </w:t>
      </w:r>
      <w:r w:rsidR="00167A45" w:rsidRPr="00FD64C4">
        <w:rPr>
          <w:color w:val="000000" w:themeColor="text1"/>
          <w:sz w:val="28"/>
          <w:szCs w:val="28"/>
        </w:rPr>
        <w:t>И</w:t>
      </w:r>
      <w:r w:rsidR="008D16CF" w:rsidRPr="00FD64C4">
        <w:rPr>
          <w:color w:val="000000" w:themeColor="text1"/>
          <w:sz w:val="28"/>
          <w:szCs w:val="28"/>
        </w:rPr>
        <w:t>нститута экономики и а</w:t>
      </w:r>
      <w:r w:rsidR="008D16CF" w:rsidRPr="00FD64C4">
        <w:rPr>
          <w:color w:val="000000" w:themeColor="text1"/>
          <w:sz w:val="28"/>
          <w:szCs w:val="28"/>
        </w:rPr>
        <w:t>г</w:t>
      </w:r>
      <w:r w:rsidR="008D16CF" w:rsidRPr="00FD64C4">
        <w:rPr>
          <w:color w:val="000000" w:themeColor="text1"/>
          <w:sz w:val="28"/>
          <w:szCs w:val="28"/>
        </w:rPr>
        <w:t>робизнеса</w:t>
      </w:r>
      <w:r w:rsidR="00AA2F8C" w:rsidRPr="00FD64C4">
        <w:rPr>
          <w:color w:val="000000" w:themeColor="text1"/>
          <w:sz w:val="28"/>
          <w:szCs w:val="28"/>
        </w:rPr>
        <w:t>, кафедры экономики и менеджмента</w:t>
      </w:r>
      <w:r w:rsidR="00BF2DE3" w:rsidRPr="00FD64C4">
        <w:rPr>
          <w:color w:val="000000" w:themeColor="text1"/>
          <w:sz w:val="28"/>
          <w:szCs w:val="28"/>
        </w:rPr>
        <w:t xml:space="preserve"> ФГБОУ </w:t>
      </w:r>
      <w:proofErr w:type="gramStart"/>
      <w:r w:rsidR="00BF2DE3" w:rsidRPr="00FD64C4">
        <w:rPr>
          <w:color w:val="000000" w:themeColor="text1"/>
          <w:sz w:val="28"/>
          <w:szCs w:val="28"/>
        </w:rPr>
        <w:t>ВО</w:t>
      </w:r>
      <w:proofErr w:type="gramEnd"/>
      <w:r w:rsidR="00BF2DE3" w:rsidRPr="00FD64C4">
        <w:rPr>
          <w:color w:val="000000" w:themeColor="text1"/>
          <w:sz w:val="28"/>
          <w:szCs w:val="28"/>
        </w:rPr>
        <w:t xml:space="preserve"> Брянский ГАУ. К уч</w:t>
      </w:r>
      <w:r w:rsidR="00BF2DE3" w:rsidRPr="00FD64C4">
        <w:rPr>
          <w:color w:val="000000" w:themeColor="text1"/>
          <w:sz w:val="28"/>
          <w:szCs w:val="28"/>
        </w:rPr>
        <w:t>а</w:t>
      </w:r>
      <w:r w:rsidR="00BF2DE3" w:rsidRPr="00FD64C4">
        <w:rPr>
          <w:color w:val="000000" w:themeColor="text1"/>
          <w:sz w:val="28"/>
          <w:szCs w:val="28"/>
        </w:rPr>
        <w:t xml:space="preserve">стию в конференции приглашаются </w:t>
      </w:r>
      <w:r w:rsidR="00E245DC" w:rsidRPr="00FD64C4">
        <w:rPr>
          <w:color w:val="000000" w:themeColor="text1"/>
          <w:sz w:val="28"/>
          <w:szCs w:val="28"/>
        </w:rPr>
        <w:t>студенты</w:t>
      </w:r>
      <w:r w:rsidR="00BF2DE3" w:rsidRPr="00FD64C4">
        <w:rPr>
          <w:color w:val="000000" w:themeColor="text1"/>
          <w:sz w:val="28"/>
          <w:szCs w:val="28"/>
        </w:rPr>
        <w:t xml:space="preserve">, магистранты. </w:t>
      </w:r>
    </w:p>
    <w:p w:rsidR="005B4CDA" w:rsidRPr="00836FF2" w:rsidRDefault="005B4CDA" w:rsidP="00F607AC">
      <w:pPr>
        <w:widowControl w:val="0"/>
        <w:spacing w:line="228" w:lineRule="auto"/>
        <w:ind w:firstLine="567"/>
        <w:jc w:val="left"/>
        <w:textAlignment w:val="top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:rsidR="00D94787" w:rsidRDefault="00D94787" w:rsidP="00F607AC">
      <w:pPr>
        <w:widowControl w:val="0"/>
        <w:spacing w:line="228" w:lineRule="auto"/>
        <w:ind w:firstLine="567"/>
        <w:jc w:val="center"/>
        <w:textAlignment w:val="top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  <w:r w:rsidRPr="00FD64C4">
        <w:rPr>
          <w:rFonts w:eastAsia="Times New Roman"/>
          <w:b/>
          <w:color w:val="000000" w:themeColor="text1"/>
          <w:sz w:val="28"/>
          <w:szCs w:val="28"/>
          <w:lang w:eastAsia="ru-RU"/>
        </w:rPr>
        <w:t>НАПРАВЛЕНИЯ РАБОТЫ КОНФЕРЕНЦИИ</w:t>
      </w:r>
    </w:p>
    <w:p w:rsidR="00836FF2" w:rsidRPr="00FD64C4" w:rsidRDefault="00836FF2" w:rsidP="00F607AC">
      <w:pPr>
        <w:widowControl w:val="0"/>
        <w:spacing w:line="228" w:lineRule="auto"/>
        <w:ind w:firstLine="567"/>
        <w:jc w:val="center"/>
        <w:textAlignment w:val="top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:rsidR="004446A4" w:rsidRPr="00FD64C4" w:rsidRDefault="00F607AC" w:rsidP="00AD1238">
      <w:pPr>
        <w:suppressAutoHyphens/>
        <w:spacing w:line="228" w:lineRule="auto"/>
        <w:ind w:left="567" w:firstLine="0"/>
        <w:rPr>
          <w:rFonts w:eastAsia="Calibri"/>
          <w:sz w:val="28"/>
          <w:szCs w:val="24"/>
          <w:lang w:eastAsia="zh-CN"/>
        </w:rPr>
      </w:pPr>
      <w:r w:rsidRPr="00FD64C4">
        <w:rPr>
          <w:rFonts w:eastAsia="Calibri"/>
          <w:sz w:val="28"/>
          <w:szCs w:val="24"/>
          <w:lang w:eastAsia="zh-CN"/>
        </w:rPr>
        <w:t xml:space="preserve">1. </w:t>
      </w:r>
      <w:r w:rsidR="00AA2F8C" w:rsidRPr="00FD64C4">
        <w:rPr>
          <w:rFonts w:eastAsia="Calibri"/>
          <w:sz w:val="28"/>
          <w:szCs w:val="24"/>
          <w:lang w:eastAsia="zh-CN"/>
        </w:rPr>
        <w:t xml:space="preserve">Актуальные проблемы и тенденции социально-экономического развития региона в современных условиях обеспечения </w:t>
      </w:r>
      <w:proofErr w:type="spellStart"/>
      <w:r w:rsidR="00AA2F8C" w:rsidRPr="00FD64C4">
        <w:rPr>
          <w:rFonts w:eastAsia="Calibri"/>
          <w:sz w:val="28"/>
          <w:szCs w:val="24"/>
          <w:lang w:eastAsia="zh-CN"/>
        </w:rPr>
        <w:t>импортозамещения</w:t>
      </w:r>
      <w:proofErr w:type="spellEnd"/>
      <w:r w:rsidR="004446A4" w:rsidRPr="00FD64C4">
        <w:rPr>
          <w:rFonts w:eastAsia="Calibri"/>
          <w:sz w:val="28"/>
          <w:szCs w:val="24"/>
          <w:lang w:eastAsia="zh-CN"/>
        </w:rPr>
        <w:t>.</w:t>
      </w:r>
    </w:p>
    <w:p w:rsidR="006B4B7B" w:rsidRPr="00FD64C4" w:rsidRDefault="00F607AC" w:rsidP="00AD1238">
      <w:pPr>
        <w:suppressAutoHyphens/>
        <w:spacing w:line="228" w:lineRule="auto"/>
        <w:ind w:left="567" w:firstLine="0"/>
        <w:rPr>
          <w:rFonts w:eastAsia="Calibri"/>
          <w:sz w:val="28"/>
          <w:szCs w:val="24"/>
          <w:lang w:eastAsia="zh-CN"/>
        </w:rPr>
      </w:pPr>
      <w:r w:rsidRPr="00FD64C4">
        <w:rPr>
          <w:rFonts w:eastAsia="Calibri"/>
          <w:sz w:val="28"/>
          <w:szCs w:val="24"/>
          <w:lang w:eastAsia="zh-CN"/>
        </w:rPr>
        <w:t xml:space="preserve">2. </w:t>
      </w:r>
      <w:r w:rsidR="00AA2F8C" w:rsidRPr="00FD64C4">
        <w:rPr>
          <w:rFonts w:eastAsia="Calibri"/>
          <w:sz w:val="28"/>
          <w:szCs w:val="24"/>
          <w:lang w:eastAsia="zh-CN"/>
        </w:rPr>
        <w:t>Перспективы устойчивого развития АПК и сельских территорий в условиях цифровых трансформаций</w:t>
      </w:r>
      <w:r w:rsidR="004446A4" w:rsidRPr="00FD64C4">
        <w:rPr>
          <w:rFonts w:eastAsia="Calibri"/>
          <w:sz w:val="28"/>
          <w:szCs w:val="24"/>
          <w:lang w:eastAsia="zh-CN"/>
        </w:rPr>
        <w:t>.</w:t>
      </w:r>
      <w:bookmarkStart w:id="0" w:name="_GoBack"/>
      <w:bookmarkEnd w:id="0"/>
    </w:p>
    <w:p w:rsidR="006B4B7B" w:rsidRPr="00FD64C4" w:rsidRDefault="00F607AC" w:rsidP="00AD1238">
      <w:pPr>
        <w:widowControl w:val="0"/>
        <w:spacing w:line="228" w:lineRule="auto"/>
        <w:ind w:left="567" w:firstLine="0"/>
        <w:textAlignment w:val="top"/>
        <w:rPr>
          <w:rFonts w:eastAsia="Calibri"/>
          <w:sz w:val="28"/>
          <w:szCs w:val="24"/>
          <w:lang w:eastAsia="zh-CN"/>
        </w:rPr>
      </w:pPr>
      <w:r w:rsidRPr="00FD64C4">
        <w:rPr>
          <w:rFonts w:eastAsia="Calibri"/>
          <w:sz w:val="28"/>
          <w:szCs w:val="24"/>
          <w:lang w:eastAsia="zh-CN"/>
        </w:rPr>
        <w:t xml:space="preserve">3. </w:t>
      </w:r>
      <w:r w:rsidR="0034046E" w:rsidRPr="00FD64C4">
        <w:rPr>
          <w:rFonts w:eastAsia="Calibri"/>
          <w:sz w:val="28"/>
          <w:szCs w:val="24"/>
          <w:lang w:eastAsia="zh-CN"/>
        </w:rPr>
        <w:t>Финансово-кредитный механизм обеспечения устойчивого развития</w:t>
      </w:r>
      <w:r w:rsidR="006B4B7B" w:rsidRPr="00FD64C4">
        <w:rPr>
          <w:rFonts w:eastAsia="Calibri"/>
          <w:sz w:val="28"/>
          <w:szCs w:val="24"/>
          <w:lang w:eastAsia="zh-CN"/>
        </w:rPr>
        <w:t xml:space="preserve"> региона</w:t>
      </w:r>
      <w:r w:rsidR="0034046E" w:rsidRPr="00FD64C4">
        <w:rPr>
          <w:rFonts w:eastAsia="Calibri"/>
          <w:sz w:val="28"/>
          <w:szCs w:val="24"/>
          <w:lang w:eastAsia="zh-CN"/>
        </w:rPr>
        <w:t>: проблемы и перспективы</w:t>
      </w:r>
      <w:r w:rsidR="006B4B7B" w:rsidRPr="00FD64C4">
        <w:rPr>
          <w:rFonts w:eastAsia="Calibri"/>
          <w:sz w:val="28"/>
          <w:szCs w:val="24"/>
          <w:lang w:eastAsia="zh-CN"/>
        </w:rPr>
        <w:t>.</w:t>
      </w:r>
    </w:p>
    <w:p w:rsidR="00D94EA5" w:rsidRPr="00FD64C4" w:rsidRDefault="00F607AC" w:rsidP="00AD1238">
      <w:pPr>
        <w:widowControl w:val="0"/>
        <w:spacing w:line="228" w:lineRule="auto"/>
        <w:ind w:left="567" w:firstLine="0"/>
        <w:textAlignment w:val="top"/>
        <w:rPr>
          <w:rFonts w:eastAsia="Calibri"/>
          <w:sz w:val="28"/>
          <w:szCs w:val="24"/>
          <w:lang w:eastAsia="zh-CN"/>
        </w:rPr>
      </w:pPr>
      <w:r w:rsidRPr="00FD64C4">
        <w:rPr>
          <w:rFonts w:eastAsia="Calibri"/>
          <w:sz w:val="28"/>
          <w:szCs w:val="24"/>
          <w:lang w:eastAsia="zh-CN"/>
        </w:rPr>
        <w:t xml:space="preserve">4. </w:t>
      </w:r>
      <w:r w:rsidR="003B39F1" w:rsidRPr="00FD64C4">
        <w:rPr>
          <w:rFonts w:eastAsia="Calibri"/>
          <w:sz w:val="28"/>
          <w:szCs w:val="24"/>
          <w:lang w:eastAsia="zh-CN"/>
        </w:rPr>
        <w:t>Современное состояние и тенденции развития менеджмента и маркетинга в условиях внешней среды.</w:t>
      </w:r>
    </w:p>
    <w:p w:rsidR="004446A4" w:rsidRPr="00836FF2" w:rsidRDefault="004446A4" w:rsidP="00AD1238">
      <w:pPr>
        <w:widowControl w:val="0"/>
        <w:spacing w:line="228" w:lineRule="auto"/>
        <w:ind w:left="567" w:firstLine="0"/>
        <w:textAlignment w:val="top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:rsidR="00C17A68" w:rsidRDefault="00C17A68" w:rsidP="00F607AC">
      <w:pPr>
        <w:widowControl w:val="0"/>
        <w:spacing w:line="228" w:lineRule="auto"/>
        <w:ind w:firstLine="567"/>
        <w:jc w:val="center"/>
        <w:textAlignment w:val="top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  <w:r w:rsidRPr="00FD64C4">
        <w:rPr>
          <w:rFonts w:eastAsia="Times New Roman"/>
          <w:b/>
          <w:color w:val="000000" w:themeColor="text1"/>
          <w:sz w:val="28"/>
          <w:szCs w:val="28"/>
          <w:lang w:eastAsia="ru-RU"/>
        </w:rPr>
        <w:t>ОБЩИЕ ТРЕБОВАНИЯ К ОФОРМЛЕНИЮ СТАТ</w:t>
      </w:r>
      <w:r w:rsidR="00CF35B4" w:rsidRPr="00FD64C4">
        <w:rPr>
          <w:rFonts w:eastAsia="Times New Roman"/>
          <w:b/>
          <w:color w:val="000000" w:themeColor="text1"/>
          <w:sz w:val="28"/>
          <w:szCs w:val="28"/>
          <w:lang w:eastAsia="ru-RU"/>
        </w:rPr>
        <w:t>ЕЙ</w:t>
      </w:r>
    </w:p>
    <w:p w:rsidR="00836FF2" w:rsidRPr="00FD64C4" w:rsidRDefault="00836FF2" w:rsidP="00F607AC">
      <w:pPr>
        <w:widowControl w:val="0"/>
        <w:spacing w:line="228" w:lineRule="auto"/>
        <w:ind w:firstLine="567"/>
        <w:jc w:val="center"/>
        <w:textAlignment w:val="top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:rsidR="00FA53C4" w:rsidRPr="00FD64C4" w:rsidRDefault="00C17A68" w:rsidP="00AD1238">
      <w:pPr>
        <w:widowControl w:val="0"/>
        <w:spacing w:line="228" w:lineRule="auto"/>
        <w:ind w:firstLine="567"/>
        <w:textAlignment w:val="top"/>
        <w:rPr>
          <w:b/>
          <w:i/>
          <w:color w:val="000000" w:themeColor="text1"/>
          <w:sz w:val="28"/>
          <w:szCs w:val="28"/>
        </w:rPr>
      </w:pPr>
      <w:r w:rsidRPr="00FD64C4">
        <w:rPr>
          <w:color w:val="000000" w:themeColor="text1"/>
          <w:sz w:val="28"/>
          <w:szCs w:val="28"/>
        </w:rPr>
        <w:t xml:space="preserve">Тексты статей представляются только </w:t>
      </w:r>
      <w:r w:rsidR="00CF35B4" w:rsidRPr="00FD64C4">
        <w:rPr>
          <w:color w:val="000000" w:themeColor="text1"/>
          <w:sz w:val="28"/>
          <w:szCs w:val="28"/>
        </w:rPr>
        <w:t xml:space="preserve">в </w:t>
      </w:r>
      <w:r w:rsidR="002D4D81" w:rsidRPr="00FD64C4">
        <w:rPr>
          <w:color w:val="000000" w:themeColor="text1"/>
          <w:sz w:val="28"/>
          <w:szCs w:val="28"/>
        </w:rPr>
        <w:t>редакторе</w:t>
      </w:r>
      <w:r w:rsidRPr="00FD64C4">
        <w:rPr>
          <w:color w:val="000000" w:themeColor="text1"/>
          <w:sz w:val="28"/>
          <w:szCs w:val="28"/>
        </w:rPr>
        <w:t xml:space="preserve"> </w:t>
      </w:r>
      <w:proofErr w:type="spellStart"/>
      <w:r w:rsidRPr="00FD64C4">
        <w:rPr>
          <w:color w:val="000000" w:themeColor="text1"/>
          <w:sz w:val="28"/>
          <w:szCs w:val="28"/>
        </w:rPr>
        <w:t>Mi</w:t>
      </w:r>
      <w:r w:rsidR="00950F5B" w:rsidRPr="00FD64C4">
        <w:rPr>
          <w:color w:val="000000" w:themeColor="text1"/>
          <w:sz w:val="28"/>
          <w:szCs w:val="28"/>
        </w:rPr>
        <w:t>crosoft</w:t>
      </w:r>
      <w:proofErr w:type="spellEnd"/>
      <w:r w:rsidR="00950F5B" w:rsidRPr="00FD64C4">
        <w:rPr>
          <w:color w:val="000000" w:themeColor="text1"/>
          <w:sz w:val="28"/>
          <w:szCs w:val="28"/>
        </w:rPr>
        <w:t xml:space="preserve"> </w:t>
      </w:r>
      <w:proofErr w:type="spellStart"/>
      <w:r w:rsidR="00950F5B" w:rsidRPr="00FD64C4">
        <w:rPr>
          <w:color w:val="000000" w:themeColor="text1"/>
          <w:sz w:val="28"/>
          <w:szCs w:val="28"/>
        </w:rPr>
        <w:t>Word</w:t>
      </w:r>
      <w:proofErr w:type="spellEnd"/>
      <w:r w:rsidR="00950F5B" w:rsidRPr="00FD64C4">
        <w:rPr>
          <w:color w:val="000000" w:themeColor="text1"/>
          <w:sz w:val="28"/>
          <w:szCs w:val="28"/>
        </w:rPr>
        <w:t>. Формат страницы А</w:t>
      </w:r>
      <w:proofErr w:type="gramStart"/>
      <w:r w:rsidR="00D57B3A" w:rsidRPr="00FD64C4">
        <w:rPr>
          <w:color w:val="000000" w:themeColor="text1"/>
          <w:sz w:val="28"/>
          <w:szCs w:val="28"/>
        </w:rPr>
        <w:t>4</w:t>
      </w:r>
      <w:proofErr w:type="gramEnd"/>
      <w:r w:rsidRPr="00FD64C4">
        <w:rPr>
          <w:color w:val="000000" w:themeColor="text1"/>
          <w:sz w:val="28"/>
          <w:szCs w:val="28"/>
        </w:rPr>
        <w:t xml:space="preserve">, поля по 2 см, шрифт </w:t>
      </w:r>
      <w:proofErr w:type="spellStart"/>
      <w:r w:rsidRPr="00FD64C4">
        <w:rPr>
          <w:color w:val="000000" w:themeColor="text1"/>
          <w:sz w:val="28"/>
          <w:szCs w:val="28"/>
        </w:rPr>
        <w:t>Times</w:t>
      </w:r>
      <w:proofErr w:type="spellEnd"/>
      <w:r w:rsidRPr="00FD64C4">
        <w:rPr>
          <w:color w:val="000000" w:themeColor="text1"/>
          <w:sz w:val="28"/>
          <w:szCs w:val="28"/>
        </w:rPr>
        <w:t xml:space="preserve"> </w:t>
      </w:r>
      <w:proofErr w:type="spellStart"/>
      <w:r w:rsidRPr="00FD64C4">
        <w:rPr>
          <w:color w:val="000000" w:themeColor="text1"/>
          <w:sz w:val="28"/>
          <w:szCs w:val="28"/>
        </w:rPr>
        <w:t>New</w:t>
      </w:r>
      <w:proofErr w:type="spellEnd"/>
      <w:r w:rsidRPr="00FD64C4">
        <w:rPr>
          <w:color w:val="000000" w:themeColor="text1"/>
          <w:sz w:val="28"/>
          <w:szCs w:val="28"/>
        </w:rPr>
        <w:t xml:space="preserve"> </w:t>
      </w:r>
      <w:proofErr w:type="spellStart"/>
      <w:r w:rsidRPr="00FD64C4">
        <w:rPr>
          <w:color w:val="000000" w:themeColor="text1"/>
          <w:sz w:val="28"/>
          <w:szCs w:val="28"/>
        </w:rPr>
        <w:t>Roman</w:t>
      </w:r>
      <w:proofErr w:type="spellEnd"/>
      <w:r w:rsidRPr="00FD64C4">
        <w:rPr>
          <w:color w:val="000000" w:themeColor="text1"/>
          <w:sz w:val="28"/>
          <w:szCs w:val="28"/>
        </w:rPr>
        <w:t xml:space="preserve"> 1</w:t>
      </w:r>
      <w:r w:rsidR="00D57B3A" w:rsidRPr="00FD64C4">
        <w:rPr>
          <w:color w:val="000000" w:themeColor="text1"/>
          <w:sz w:val="28"/>
          <w:szCs w:val="28"/>
        </w:rPr>
        <w:t>4</w:t>
      </w:r>
      <w:r w:rsidR="005A1255" w:rsidRPr="00FD64C4">
        <w:rPr>
          <w:color w:val="000000" w:themeColor="text1"/>
          <w:sz w:val="28"/>
          <w:szCs w:val="28"/>
        </w:rPr>
        <w:t xml:space="preserve"> </w:t>
      </w:r>
      <w:proofErr w:type="spellStart"/>
      <w:r w:rsidR="005A1255" w:rsidRPr="00FD64C4">
        <w:rPr>
          <w:color w:val="000000" w:themeColor="text1"/>
          <w:sz w:val="28"/>
          <w:szCs w:val="28"/>
        </w:rPr>
        <w:t>пт</w:t>
      </w:r>
      <w:proofErr w:type="spellEnd"/>
      <w:r w:rsidRPr="00FD64C4">
        <w:rPr>
          <w:color w:val="000000" w:themeColor="text1"/>
          <w:sz w:val="28"/>
          <w:szCs w:val="28"/>
        </w:rPr>
        <w:t>, межстрочный интерв</w:t>
      </w:r>
      <w:r w:rsidRPr="00FD64C4">
        <w:rPr>
          <w:color w:val="000000" w:themeColor="text1"/>
          <w:sz w:val="28"/>
          <w:szCs w:val="28"/>
        </w:rPr>
        <w:t>а</w:t>
      </w:r>
      <w:r w:rsidRPr="00FD64C4">
        <w:rPr>
          <w:color w:val="000000" w:themeColor="text1"/>
          <w:sz w:val="28"/>
          <w:szCs w:val="28"/>
        </w:rPr>
        <w:t>лом 1,0. Выравнивание по ширине с установкой переносов, отступ в начале абзаца 1,</w:t>
      </w:r>
      <w:r w:rsidR="00D57B3A" w:rsidRPr="00FD64C4">
        <w:rPr>
          <w:color w:val="000000" w:themeColor="text1"/>
          <w:sz w:val="28"/>
          <w:szCs w:val="28"/>
        </w:rPr>
        <w:t>25</w:t>
      </w:r>
      <w:r w:rsidRPr="00FD64C4">
        <w:rPr>
          <w:color w:val="000000" w:themeColor="text1"/>
          <w:sz w:val="28"/>
          <w:szCs w:val="28"/>
        </w:rPr>
        <w:t xml:space="preserve">. </w:t>
      </w:r>
      <w:r w:rsidR="00FA53C4" w:rsidRPr="00FD64C4">
        <w:rPr>
          <w:b/>
          <w:color w:val="000000" w:themeColor="text1"/>
          <w:sz w:val="28"/>
          <w:szCs w:val="28"/>
        </w:rPr>
        <w:t>Категорически не допускаются вставки через меню «Символ» и знак ра</w:t>
      </w:r>
      <w:r w:rsidR="00FA53C4" w:rsidRPr="00FD64C4">
        <w:rPr>
          <w:b/>
          <w:color w:val="000000" w:themeColor="text1"/>
          <w:sz w:val="28"/>
          <w:szCs w:val="28"/>
        </w:rPr>
        <w:t>з</w:t>
      </w:r>
      <w:r w:rsidR="00FA53C4" w:rsidRPr="00FD64C4">
        <w:rPr>
          <w:b/>
          <w:color w:val="000000" w:themeColor="text1"/>
          <w:sz w:val="28"/>
          <w:szCs w:val="28"/>
        </w:rPr>
        <w:t xml:space="preserve">рыва строки. </w:t>
      </w:r>
      <w:r w:rsidRPr="00FD64C4">
        <w:rPr>
          <w:color w:val="000000" w:themeColor="text1"/>
          <w:sz w:val="28"/>
          <w:szCs w:val="28"/>
        </w:rPr>
        <w:t xml:space="preserve">Объем статьи не более </w:t>
      </w:r>
      <w:r w:rsidR="00950F5B" w:rsidRPr="00FD64C4">
        <w:rPr>
          <w:color w:val="000000" w:themeColor="text1"/>
          <w:sz w:val="28"/>
          <w:szCs w:val="28"/>
        </w:rPr>
        <w:t>5</w:t>
      </w:r>
      <w:r w:rsidRPr="00FD64C4">
        <w:rPr>
          <w:color w:val="000000" w:themeColor="text1"/>
          <w:sz w:val="28"/>
          <w:szCs w:val="28"/>
        </w:rPr>
        <w:t xml:space="preserve"> страниц, включая </w:t>
      </w:r>
      <w:r w:rsidR="005A1255" w:rsidRPr="00FD64C4">
        <w:rPr>
          <w:color w:val="000000" w:themeColor="text1"/>
          <w:sz w:val="28"/>
          <w:szCs w:val="28"/>
        </w:rPr>
        <w:t>аннотацию</w:t>
      </w:r>
      <w:r w:rsidRPr="00FD64C4">
        <w:rPr>
          <w:color w:val="000000" w:themeColor="text1"/>
          <w:sz w:val="28"/>
          <w:szCs w:val="28"/>
        </w:rPr>
        <w:t xml:space="preserve">, </w:t>
      </w:r>
      <w:r w:rsidR="00DE79E6" w:rsidRPr="00FD64C4">
        <w:rPr>
          <w:color w:val="000000" w:themeColor="text1"/>
          <w:sz w:val="28"/>
          <w:szCs w:val="28"/>
        </w:rPr>
        <w:t>библиограф</w:t>
      </w:r>
      <w:r w:rsidR="00DE79E6" w:rsidRPr="00FD64C4">
        <w:rPr>
          <w:color w:val="000000" w:themeColor="text1"/>
          <w:sz w:val="28"/>
          <w:szCs w:val="28"/>
        </w:rPr>
        <w:t>и</w:t>
      </w:r>
      <w:r w:rsidR="00DE79E6" w:rsidRPr="00FD64C4">
        <w:rPr>
          <w:color w:val="000000" w:themeColor="text1"/>
          <w:sz w:val="28"/>
          <w:szCs w:val="28"/>
        </w:rPr>
        <w:t>ческий список</w:t>
      </w:r>
      <w:r w:rsidRPr="00FD64C4">
        <w:rPr>
          <w:color w:val="000000" w:themeColor="text1"/>
          <w:sz w:val="28"/>
          <w:szCs w:val="28"/>
        </w:rPr>
        <w:t>, таблицы, графики</w:t>
      </w:r>
      <w:r w:rsidR="002B6420" w:rsidRPr="00FD64C4">
        <w:rPr>
          <w:color w:val="000000" w:themeColor="text1"/>
          <w:sz w:val="28"/>
          <w:szCs w:val="28"/>
        </w:rPr>
        <w:t xml:space="preserve">, </w:t>
      </w:r>
      <w:r w:rsidRPr="00FD64C4">
        <w:rPr>
          <w:color w:val="000000" w:themeColor="text1"/>
          <w:sz w:val="28"/>
          <w:szCs w:val="28"/>
        </w:rPr>
        <w:t>рисунки и подписи под рисунками. Число рису</w:t>
      </w:r>
      <w:r w:rsidRPr="00FD64C4">
        <w:rPr>
          <w:color w:val="000000" w:themeColor="text1"/>
          <w:sz w:val="28"/>
          <w:szCs w:val="28"/>
        </w:rPr>
        <w:t>н</w:t>
      </w:r>
      <w:r w:rsidRPr="00FD64C4">
        <w:rPr>
          <w:color w:val="000000" w:themeColor="text1"/>
          <w:sz w:val="28"/>
          <w:szCs w:val="28"/>
        </w:rPr>
        <w:t xml:space="preserve">ков и таблиц не должно быть более </w:t>
      </w:r>
      <w:r w:rsidR="005A1255" w:rsidRPr="00FD64C4">
        <w:rPr>
          <w:color w:val="000000" w:themeColor="text1"/>
          <w:sz w:val="28"/>
          <w:szCs w:val="28"/>
        </w:rPr>
        <w:t xml:space="preserve">трех. </w:t>
      </w:r>
      <w:r w:rsidR="00555C86" w:rsidRPr="00FD64C4">
        <w:rPr>
          <w:color w:val="000000" w:themeColor="text1"/>
          <w:sz w:val="28"/>
          <w:szCs w:val="28"/>
        </w:rPr>
        <w:t>Таблицы, схемы, рисунки, формулы, гр</w:t>
      </w:r>
      <w:r w:rsidR="00555C86" w:rsidRPr="00FD64C4">
        <w:rPr>
          <w:color w:val="000000" w:themeColor="text1"/>
          <w:sz w:val="28"/>
          <w:szCs w:val="28"/>
        </w:rPr>
        <w:t>а</w:t>
      </w:r>
      <w:r w:rsidR="00555C86" w:rsidRPr="00FD64C4">
        <w:rPr>
          <w:color w:val="000000" w:themeColor="text1"/>
          <w:sz w:val="28"/>
          <w:szCs w:val="28"/>
        </w:rPr>
        <w:t>фики не должны выходить за пределы указанных полей</w:t>
      </w:r>
      <w:r w:rsidR="00151619" w:rsidRPr="00FD64C4">
        <w:rPr>
          <w:color w:val="000000" w:themeColor="text1"/>
          <w:sz w:val="28"/>
          <w:szCs w:val="28"/>
        </w:rPr>
        <w:t>.</w:t>
      </w:r>
      <w:r w:rsidR="00555C86" w:rsidRPr="00FD64C4">
        <w:rPr>
          <w:color w:val="000000" w:themeColor="text1"/>
          <w:sz w:val="28"/>
          <w:szCs w:val="28"/>
        </w:rPr>
        <w:t xml:space="preserve"> </w:t>
      </w:r>
      <w:r w:rsidR="00FA53C4" w:rsidRPr="00FD64C4">
        <w:rPr>
          <w:b/>
          <w:i/>
          <w:color w:val="000000" w:themeColor="text1"/>
          <w:sz w:val="28"/>
          <w:szCs w:val="28"/>
        </w:rPr>
        <w:t xml:space="preserve">Примеры оформления названий таблиц и рисунков: </w:t>
      </w:r>
    </w:p>
    <w:p w:rsidR="00FA53C4" w:rsidRPr="00FD64C4" w:rsidRDefault="00FA53C4" w:rsidP="00AD1238">
      <w:pPr>
        <w:widowControl w:val="0"/>
        <w:spacing w:line="228" w:lineRule="auto"/>
        <w:ind w:firstLine="567"/>
        <w:rPr>
          <w:rFonts w:eastAsia="Times New Roman"/>
          <w:sz w:val="28"/>
          <w:szCs w:val="28"/>
          <w:lang w:eastAsia="ru-RU"/>
        </w:rPr>
      </w:pPr>
      <w:r w:rsidRPr="00FD64C4">
        <w:rPr>
          <w:rFonts w:eastAsia="Times New Roman"/>
          <w:sz w:val="28"/>
          <w:szCs w:val="28"/>
          <w:lang w:eastAsia="ru-RU"/>
        </w:rPr>
        <w:t xml:space="preserve">Таблица 1 – Динамика </w:t>
      </w:r>
      <w:r w:rsidR="00E245DC" w:rsidRPr="00FD64C4">
        <w:rPr>
          <w:rFonts w:eastAsia="Times New Roman"/>
          <w:sz w:val="28"/>
          <w:szCs w:val="28"/>
          <w:lang w:eastAsia="ru-RU"/>
        </w:rPr>
        <w:t>размеров производства предприятия</w:t>
      </w:r>
    </w:p>
    <w:p w:rsidR="00FA53C4" w:rsidRPr="00FD64C4" w:rsidRDefault="00FA53C4" w:rsidP="00AD1238">
      <w:pPr>
        <w:widowControl w:val="0"/>
        <w:spacing w:line="228" w:lineRule="auto"/>
        <w:ind w:firstLine="567"/>
        <w:rPr>
          <w:rFonts w:eastAsia="Times New Roman"/>
          <w:sz w:val="28"/>
          <w:szCs w:val="28"/>
          <w:lang w:eastAsia="ru-RU"/>
        </w:rPr>
      </w:pPr>
      <w:r w:rsidRPr="00FD64C4">
        <w:rPr>
          <w:rFonts w:eastAsia="Times New Roman"/>
          <w:sz w:val="28"/>
          <w:szCs w:val="28"/>
          <w:lang w:eastAsia="ru-RU"/>
        </w:rPr>
        <w:t xml:space="preserve">Рисунок 1 –Эффективность использования </w:t>
      </w:r>
      <w:r w:rsidR="00E245DC" w:rsidRPr="00FD64C4">
        <w:rPr>
          <w:rFonts w:eastAsia="Times New Roman"/>
          <w:sz w:val="28"/>
          <w:szCs w:val="28"/>
          <w:lang w:eastAsia="ru-RU"/>
        </w:rPr>
        <w:t>персонала</w:t>
      </w:r>
    </w:p>
    <w:p w:rsidR="00D94787" w:rsidRPr="00FD64C4" w:rsidRDefault="00555C86" w:rsidP="00AD1238">
      <w:pPr>
        <w:pStyle w:val="a9"/>
        <w:widowControl w:val="0"/>
        <w:spacing w:before="0" w:beforeAutospacing="0" w:after="0" w:afterAutospacing="0" w:line="228" w:lineRule="auto"/>
        <w:ind w:right="-428" w:firstLine="567"/>
        <w:jc w:val="both"/>
        <w:rPr>
          <w:b/>
          <w:color w:val="000000" w:themeColor="text1"/>
          <w:spacing w:val="-6"/>
          <w:sz w:val="28"/>
          <w:szCs w:val="28"/>
        </w:rPr>
      </w:pPr>
      <w:r w:rsidRPr="00FD64C4">
        <w:rPr>
          <w:b/>
          <w:color w:val="000000" w:themeColor="text1"/>
          <w:spacing w:val="-6"/>
          <w:sz w:val="28"/>
          <w:szCs w:val="28"/>
        </w:rPr>
        <w:t xml:space="preserve">Наличие </w:t>
      </w:r>
      <w:r w:rsidR="005A1255" w:rsidRPr="00FD64C4">
        <w:rPr>
          <w:b/>
          <w:color w:val="000000" w:themeColor="text1"/>
          <w:spacing w:val="-6"/>
          <w:sz w:val="28"/>
          <w:szCs w:val="28"/>
        </w:rPr>
        <w:t>библиографического списка</w:t>
      </w:r>
      <w:r w:rsidRPr="00FD64C4">
        <w:rPr>
          <w:b/>
          <w:color w:val="000000" w:themeColor="text1"/>
          <w:spacing w:val="-6"/>
          <w:sz w:val="28"/>
          <w:szCs w:val="28"/>
        </w:rPr>
        <w:t xml:space="preserve"> обязательно</w:t>
      </w:r>
      <w:r w:rsidR="00C97C3F" w:rsidRPr="00FD64C4">
        <w:rPr>
          <w:b/>
          <w:color w:val="000000" w:themeColor="text1"/>
          <w:spacing w:val="-6"/>
          <w:sz w:val="28"/>
          <w:szCs w:val="28"/>
        </w:rPr>
        <w:t xml:space="preserve"> (</w:t>
      </w:r>
      <w:r w:rsidR="00C97C3F" w:rsidRPr="00FD64C4">
        <w:rPr>
          <w:b/>
          <w:i/>
          <w:color w:val="000000" w:themeColor="text1"/>
          <w:spacing w:val="-6"/>
          <w:sz w:val="28"/>
          <w:szCs w:val="28"/>
        </w:rPr>
        <w:t xml:space="preserve">количество использованных источников не более </w:t>
      </w:r>
      <w:r w:rsidR="009C6899" w:rsidRPr="00FD64C4">
        <w:rPr>
          <w:b/>
          <w:i/>
          <w:color w:val="000000" w:themeColor="text1"/>
          <w:spacing w:val="-6"/>
          <w:sz w:val="28"/>
          <w:szCs w:val="28"/>
        </w:rPr>
        <w:t>10</w:t>
      </w:r>
      <w:r w:rsidR="00C97C3F" w:rsidRPr="00FD64C4">
        <w:rPr>
          <w:b/>
          <w:color w:val="000000" w:themeColor="text1"/>
          <w:spacing w:val="-6"/>
          <w:sz w:val="28"/>
          <w:szCs w:val="28"/>
        </w:rPr>
        <w:t>)</w:t>
      </w:r>
      <w:r w:rsidRPr="00FD64C4">
        <w:rPr>
          <w:b/>
          <w:color w:val="000000" w:themeColor="text1"/>
          <w:spacing w:val="-6"/>
          <w:sz w:val="28"/>
          <w:szCs w:val="28"/>
        </w:rPr>
        <w:t xml:space="preserve">. </w:t>
      </w:r>
    </w:p>
    <w:p w:rsidR="00D87A8A" w:rsidRPr="00FD64C4" w:rsidRDefault="00510E0D" w:rsidP="00FD64C4">
      <w:pPr>
        <w:pStyle w:val="a9"/>
        <w:widowControl w:val="0"/>
        <w:spacing w:before="0" w:beforeAutospacing="0" w:after="0" w:afterAutospacing="0" w:line="228" w:lineRule="auto"/>
        <w:ind w:right="-2" w:firstLine="567"/>
        <w:jc w:val="both"/>
        <w:rPr>
          <w:spacing w:val="-4"/>
          <w:sz w:val="28"/>
          <w:szCs w:val="28"/>
        </w:rPr>
      </w:pPr>
      <w:r w:rsidRPr="00FD64C4">
        <w:rPr>
          <w:color w:val="000000" w:themeColor="text1"/>
          <w:spacing w:val="-6"/>
          <w:sz w:val="28"/>
          <w:szCs w:val="28"/>
        </w:rPr>
        <w:t xml:space="preserve">Статья должна занимать </w:t>
      </w:r>
      <w:r w:rsidRPr="00FD64C4">
        <w:rPr>
          <w:b/>
          <w:color w:val="000000" w:themeColor="text1"/>
          <w:spacing w:val="-6"/>
          <w:sz w:val="28"/>
          <w:szCs w:val="28"/>
        </w:rPr>
        <w:t>полный объём страниц</w:t>
      </w:r>
      <w:r w:rsidRPr="00FD64C4">
        <w:rPr>
          <w:color w:val="000000" w:themeColor="text1"/>
          <w:spacing w:val="-6"/>
          <w:sz w:val="28"/>
          <w:szCs w:val="28"/>
        </w:rPr>
        <w:t xml:space="preserve">. </w:t>
      </w:r>
      <w:r w:rsidRPr="00FD64C4">
        <w:rPr>
          <w:spacing w:val="-4"/>
          <w:sz w:val="28"/>
          <w:szCs w:val="28"/>
        </w:rPr>
        <w:t xml:space="preserve">От одного автора принимается не более </w:t>
      </w:r>
      <w:r w:rsidRPr="00FD64C4">
        <w:rPr>
          <w:b/>
          <w:spacing w:val="-4"/>
          <w:sz w:val="28"/>
          <w:szCs w:val="28"/>
        </w:rPr>
        <w:t>двух</w:t>
      </w:r>
      <w:r w:rsidRPr="00FD64C4">
        <w:rPr>
          <w:spacing w:val="-4"/>
          <w:sz w:val="28"/>
          <w:szCs w:val="28"/>
        </w:rPr>
        <w:t xml:space="preserve"> статей. </w:t>
      </w:r>
    </w:p>
    <w:p w:rsidR="00510E0D" w:rsidRPr="00FD64C4" w:rsidRDefault="00510E0D" w:rsidP="00FD64C4">
      <w:pPr>
        <w:pStyle w:val="a9"/>
        <w:widowControl w:val="0"/>
        <w:spacing w:before="0" w:beforeAutospacing="0" w:after="0" w:afterAutospacing="0" w:line="228" w:lineRule="auto"/>
        <w:ind w:right="-2" w:firstLine="567"/>
        <w:jc w:val="both"/>
        <w:rPr>
          <w:b/>
          <w:spacing w:val="-4"/>
          <w:sz w:val="28"/>
          <w:szCs w:val="28"/>
        </w:rPr>
      </w:pPr>
      <w:r w:rsidRPr="00FD64C4">
        <w:rPr>
          <w:spacing w:val="-4"/>
          <w:sz w:val="28"/>
          <w:szCs w:val="28"/>
        </w:rPr>
        <w:t xml:space="preserve">Количество авторов в статье не более </w:t>
      </w:r>
      <w:r w:rsidRPr="00FD64C4">
        <w:rPr>
          <w:b/>
          <w:spacing w:val="-4"/>
          <w:sz w:val="28"/>
          <w:szCs w:val="28"/>
        </w:rPr>
        <w:t>трех</w:t>
      </w:r>
      <w:r w:rsidRPr="00FD64C4">
        <w:rPr>
          <w:spacing w:val="-4"/>
          <w:sz w:val="28"/>
          <w:szCs w:val="28"/>
        </w:rPr>
        <w:t>.</w:t>
      </w:r>
      <w:r w:rsidR="009C6899" w:rsidRPr="00FD64C4">
        <w:rPr>
          <w:spacing w:val="-4"/>
          <w:sz w:val="28"/>
          <w:szCs w:val="28"/>
        </w:rPr>
        <w:t xml:space="preserve"> </w:t>
      </w:r>
      <w:proofErr w:type="spellStart"/>
      <w:r w:rsidR="009C6899" w:rsidRPr="00FD64C4">
        <w:rPr>
          <w:b/>
          <w:spacing w:val="-4"/>
          <w:sz w:val="28"/>
          <w:szCs w:val="28"/>
        </w:rPr>
        <w:t>Самоцитирование</w:t>
      </w:r>
      <w:proofErr w:type="spellEnd"/>
      <w:r w:rsidR="009C6899" w:rsidRPr="00FD64C4">
        <w:rPr>
          <w:b/>
          <w:spacing w:val="-4"/>
          <w:sz w:val="28"/>
          <w:szCs w:val="28"/>
        </w:rPr>
        <w:t xml:space="preserve"> не более 40%.</w:t>
      </w:r>
    </w:p>
    <w:p w:rsidR="00510E0D" w:rsidRPr="00FD64C4" w:rsidRDefault="00510E0D" w:rsidP="00FD64C4">
      <w:pPr>
        <w:pStyle w:val="a9"/>
        <w:widowControl w:val="0"/>
        <w:spacing w:before="0" w:beforeAutospacing="0" w:after="0" w:afterAutospacing="0" w:line="228" w:lineRule="auto"/>
        <w:ind w:right="-2" w:firstLine="567"/>
        <w:jc w:val="both"/>
        <w:rPr>
          <w:color w:val="000000" w:themeColor="text1"/>
          <w:spacing w:val="-6"/>
          <w:sz w:val="28"/>
          <w:szCs w:val="28"/>
        </w:rPr>
      </w:pPr>
      <w:r w:rsidRPr="00FD64C4">
        <w:rPr>
          <w:color w:val="000000" w:themeColor="text1"/>
          <w:spacing w:val="-6"/>
          <w:sz w:val="28"/>
          <w:szCs w:val="28"/>
        </w:rPr>
        <w:t>Все статьи проходят процедуру рецензирования и проверки текста на наличие пл</w:t>
      </w:r>
      <w:r w:rsidRPr="00FD64C4">
        <w:rPr>
          <w:color w:val="000000" w:themeColor="text1"/>
          <w:spacing w:val="-6"/>
          <w:sz w:val="28"/>
          <w:szCs w:val="28"/>
        </w:rPr>
        <w:t>а</w:t>
      </w:r>
      <w:r w:rsidRPr="00FD64C4">
        <w:rPr>
          <w:color w:val="000000" w:themeColor="text1"/>
          <w:spacing w:val="-6"/>
          <w:sz w:val="28"/>
          <w:szCs w:val="28"/>
        </w:rPr>
        <w:t>гиата (</w:t>
      </w:r>
      <w:r w:rsidRPr="00FD64C4">
        <w:rPr>
          <w:b/>
          <w:color w:val="000000" w:themeColor="text1"/>
          <w:spacing w:val="-6"/>
          <w:sz w:val="28"/>
          <w:szCs w:val="28"/>
        </w:rPr>
        <w:t>оригинальность текста не менее 60%</w:t>
      </w:r>
      <w:r w:rsidRPr="00FD64C4">
        <w:rPr>
          <w:color w:val="000000" w:themeColor="text1"/>
          <w:spacing w:val="-6"/>
          <w:sz w:val="28"/>
          <w:szCs w:val="28"/>
        </w:rPr>
        <w:t>).</w:t>
      </w:r>
    </w:p>
    <w:p w:rsidR="00CE1BEB" w:rsidRPr="00836FF2" w:rsidRDefault="00CE1BEB" w:rsidP="00AD1238">
      <w:pPr>
        <w:widowControl w:val="0"/>
        <w:spacing w:line="228" w:lineRule="auto"/>
        <w:ind w:firstLine="0"/>
        <w:textAlignment w:val="top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:rsidR="00C17A68" w:rsidRDefault="00C17A68" w:rsidP="00AD1238">
      <w:pPr>
        <w:widowControl w:val="0"/>
        <w:spacing w:line="228" w:lineRule="auto"/>
        <w:ind w:firstLine="0"/>
        <w:jc w:val="center"/>
        <w:textAlignment w:val="top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  <w:r w:rsidRPr="00FD64C4">
        <w:rPr>
          <w:rFonts w:eastAsia="Times New Roman"/>
          <w:b/>
          <w:color w:val="000000" w:themeColor="text1"/>
          <w:sz w:val="28"/>
          <w:szCs w:val="28"/>
          <w:lang w:eastAsia="ru-RU"/>
        </w:rPr>
        <w:t>СТРУКТУРА СТАТЬИ</w:t>
      </w:r>
    </w:p>
    <w:p w:rsidR="00836FF2" w:rsidRPr="00FD64C4" w:rsidRDefault="00836FF2" w:rsidP="00AD1238">
      <w:pPr>
        <w:widowControl w:val="0"/>
        <w:spacing w:line="228" w:lineRule="auto"/>
        <w:ind w:firstLine="0"/>
        <w:jc w:val="center"/>
        <w:textAlignment w:val="top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:rsidR="00950F5B" w:rsidRPr="00FD64C4" w:rsidRDefault="00C17A68" w:rsidP="00AD1238">
      <w:pPr>
        <w:widowControl w:val="0"/>
        <w:spacing w:line="228" w:lineRule="auto"/>
        <w:ind w:firstLine="567"/>
        <w:textAlignment w:val="top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FD64C4">
        <w:rPr>
          <w:rFonts w:eastAsia="Times New Roman"/>
          <w:color w:val="000000" w:themeColor="text1"/>
          <w:sz w:val="28"/>
          <w:szCs w:val="28"/>
          <w:lang w:eastAsia="ru-RU"/>
        </w:rPr>
        <w:t xml:space="preserve">1) </w:t>
      </w:r>
      <w:r w:rsidRPr="00FD64C4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УДК</w:t>
      </w:r>
      <w:r w:rsidRPr="00FD64C4">
        <w:rPr>
          <w:rFonts w:eastAsia="Times New Roman"/>
          <w:color w:val="000000" w:themeColor="text1"/>
          <w:sz w:val="28"/>
          <w:szCs w:val="28"/>
          <w:lang w:eastAsia="ru-RU"/>
        </w:rPr>
        <w:t xml:space="preserve"> (в верхнем левом углу)</w:t>
      </w:r>
      <w:r w:rsidR="007E656D" w:rsidRPr="00FD64C4">
        <w:rPr>
          <w:rFonts w:eastAsia="Times New Roman"/>
          <w:color w:val="000000" w:themeColor="text1"/>
          <w:sz w:val="28"/>
          <w:szCs w:val="28"/>
          <w:lang w:eastAsia="ru-RU"/>
        </w:rPr>
        <w:t>.</w:t>
      </w:r>
      <w:r w:rsidRPr="00FD64C4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50F5B" w:rsidRPr="00FD64C4" w:rsidRDefault="00C17A68" w:rsidP="00AD1238">
      <w:pPr>
        <w:widowControl w:val="0"/>
        <w:spacing w:line="228" w:lineRule="auto"/>
        <w:ind w:firstLine="567"/>
        <w:textAlignment w:val="top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FD64C4">
        <w:rPr>
          <w:rFonts w:eastAsia="Times New Roman"/>
          <w:color w:val="000000" w:themeColor="text1"/>
          <w:sz w:val="28"/>
          <w:szCs w:val="28"/>
          <w:lang w:eastAsia="ru-RU"/>
        </w:rPr>
        <w:t xml:space="preserve">2) </w:t>
      </w:r>
      <w:r w:rsidRPr="00FD64C4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Название статьи</w:t>
      </w:r>
      <w:r w:rsidRPr="00FD64C4">
        <w:rPr>
          <w:rFonts w:eastAsia="Times New Roman"/>
          <w:color w:val="000000" w:themeColor="text1"/>
          <w:sz w:val="28"/>
          <w:szCs w:val="28"/>
          <w:lang w:eastAsia="ru-RU"/>
        </w:rPr>
        <w:t xml:space="preserve"> (на русском языке заглавными буквами, на английском языке строчными каждое на отдельной строке, расположение по центру</w:t>
      </w:r>
      <w:r w:rsidR="00F72109" w:rsidRPr="00FD64C4">
        <w:rPr>
          <w:rFonts w:eastAsia="Times New Roman"/>
          <w:color w:val="000000" w:themeColor="text1"/>
          <w:sz w:val="28"/>
          <w:szCs w:val="28"/>
          <w:lang w:eastAsia="ru-RU"/>
        </w:rPr>
        <w:t xml:space="preserve"> строки</w:t>
      </w:r>
      <w:r w:rsidRPr="00FD64C4">
        <w:rPr>
          <w:rFonts w:eastAsia="Times New Roman"/>
          <w:color w:val="000000" w:themeColor="text1"/>
          <w:sz w:val="28"/>
          <w:szCs w:val="28"/>
          <w:lang w:eastAsia="ru-RU"/>
        </w:rPr>
        <w:t>)</w:t>
      </w:r>
      <w:r w:rsidR="007E656D" w:rsidRPr="00FD64C4">
        <w:rPr>
          <w:rFonts w:eastAsia="Times New Roman"/>
          <w:color w:val="000000" w:themeColor="text1"/>
          <w:sz w:val="28"/>
          <w:szCs w:val="28"/>
          <w:lang w:eastAsia="ru-RU"/>
        </w:rPr>
        <w:t>.</w:t>
      </w:r>
      <w:r w:rsidRPr="00FD64C4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50F5B" w:rsidRPr="00FD64C4" w:rsidRDefault="00C17A68" w:rsidP="00AD1238">
      <w:pPr>
        <w:widowControl w:val="0"/>
        <w:spacing w:line="228" w:lineRule="auto"/>
        <w:ind w:firstLine="567"/>
        <w:textAlignment w:val="top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FD64C4">
        <w:rPr>
          <w:rFonts w:eastAsia="Times New Roman"/>
          <w:color w:val="000000" w:themeColor="text1"/>
          <w:sz w:val="28"/>
          <w:szCs w:val="28"/>
          <w:lang w:eastAsia="ru-RU"/>
        </w:rPr>
        <w:t xml:space="preserve">3) </w:t>
      </w:r>
      <w:r w:rsidR="00950F5B" w:rsidRPr="00FD64C4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И</w:t>
      </w:r>
      <w:r w:rsidRPr="00FD64C4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нициалы и фамилия</w:t>
      </w:r>
      <w:r w:rsidRPr="00FD64C4">
        <w:rPr>
          <w:rFonts w:eastAsia="Times New Roman"/>
          <w:color w:val="000000" w:themeColor="text1"/>
          <w:sz w:val="28"/>
          <w:szCs w:val="28"/>
          <w:lang w:eastAsia="ru-RU"/>
        </w:rPr>
        <w:t xml:space="preserve"> (фамилии) автора (авторов) (строчными буквами по </w:t>
      </w:r>
      <w:r w:rsidRPr="00FD64C4">
        <w:rPr>
          <w:rFonts w:eastAsia="Times New Roman"/>
          <w:color w:val="000000" w:themeColor="text1"/>
          <w:sz w:val="28"/>
          <w:szCs w:val="28"/>
          <w:lang w:eastAsia="ru-RU"/>
        </w:rPr>
        <w:lastRenderedPageBreak/>
        <w:t>центру на русском и английском языке)</w:t>
      </w:r>
      <w:r w:rsidR="00F72109" w:rsidRPr="00FD64C4">
        <w:rPr>
          <w:rFonts w:eastAsia="Times New Roman"/>
          <w:color w:val="000000" w:themeColor="text1"/>
          <w:sz w:val="28"/>
          <w:szCs w:val="28"/>
          <w:lang w:eastAsia="ru-RU"/>
        </w:rPr>
        <w:t xml:space="preserve"> – расположение по центру строки</w:t>
      </w:r>
      <w:r w:rsidR="007E656D" w:rsidRPr="00FD64C4">
        <w:rPr>
          <w:rFonts w:eastAsia="Times New Roman"/>
          <w:color w:val="000000" w:themeColor="text1"/>
          <w:sz w:val="28"/>
          <w:szCs w:val="28"/>
          <w:lang w:eastAsia="ru-RU"/>
        </w:rPr>
        <w:t>.</w:t>
      </w:r>
      <w:r w:rsidRPr="00FD64C4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50F5B" w:rsidRPr="00FD64C4" w:rsidRDefault="00C17A68" w:rsidP="00AD1238">
      <w:pPr>
        <w:widowControl w:val="0"/>
        <w:spacing w:line="228" w:lineRule="auto"/>
        <w:ind w:firstLine="567"/>
        <w:textAlignment w:val="top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FD64C4">
        <w:rPr>
          <w:rFonts w:eastAsia="Times New Roman"/>
          <w:color w:val="000000" w:themeColor="text1"/>
          <w:sz w:val="28"/>
          <w:szCs w:val="28"/>
          <w:lang w:eastAsia="ru-RU"/>
        </w:rPr>
        <w:t xml:space="preserve">4) </w:t>
      </w:r>
      <w:r w:rsidR="00950F5B" w:rsidRPr="00FD64C4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П</w:t>
      </w:r>
      <w:r w:rsidRPr="00FD64C4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олное название учреждения</w:t>
      </w:r>
      <w:r w:rsidRPr="00FD64C4"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FD64C4">
        <w:rPr>
          <w:rFonts w:eastAsia="Times New Roman"/>
          <w:color w:val="000000" w:themeColor="text1"/>
          <w:sz w:val="28"/>
          <w:szCs w:val="28"/>
          <w:lang w:eastAsia="ru-RU"/>
        </w:rPr>
        <w:t>(строчными буквами по центру на русском и английском языке)</w:t>
      </w:r>
      <w:r w:rsidR="00F72109" w:rsidRPr="00FD64C4">
        <w:rPr>
          <w:rFonts w:eastAsia="Times New Roman"/>
          <w:color w:val="000000" w:themeColor="text1"/>
          <w:sz w:val="28"/>
          <w:szCs w:val="28"/>
          <w:lang w:eastAsia="ru-RU"/>
        </w:rPr>
        <w:t xml:space="preserve"> – расположение по центру строки</w:t>
      </w:r>
      <w:r w:rsidR="006624E9" w:rsidRPr="00FD64C4">
        <w:rPr>
          <w:rFonts w:eastAsia="Times New Roman"/>
          <w:color w:val="000000" w:themeColor="text1"/>
          <w:sz w:val="28"/>
          <w:szCs w:val="28"/>
          <w:lang w:eastAsia="ru-RU"/>
        </w:rPr>
        <w:t xml:space="preserve">; </w:t>
      </w:r>
      <w:r w:rsidR="006624E9" w:rsidRPr="00FD64C4">
        <w:rPr>
          <w:color w:val="000000" w:themeColor="text1"/>
          <w:sz w:val="28"/>
          <w:szCs w:val="28"/>
        </w:rPr>
        <w:t xml:space="preserve">отметить арабскими цифрами соответствие фамилий авторов учреждениям, в которых они </w:t>
      </w:r>
      <w:r w:rsidR="00CB76D4" w:rsidRPr="00FD64C4">
        <w:rPr>
          <w:color w:val="000000" w:themeColor="text1"/>
          <w:sz w:val="28"/>
          <w:szCs w:val="28"/>
        </w:rPr>
        <w:t>обучаются</w:t>
      </w:r>
      <w:r w:rsidR="007E656D" w:rsidRPr="00FD64C4">
        <w:rPr>
          <w:rFonts w:eastAsia="Times New Roman"/>
          <w:color w:val="000000" w:themeColor="text1"/>
          <w:sz w:val="28"/>
          <w:szCs w:val="28"/>
          <w:lang w:eastAsia="ru-RU"/>
        </w:rPr>
        <w:t>.</w:t>
      </w:r>
      <w:r w:rsidRPr="00FD64C4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94787" w:rsidRPr="00FD64C4" w:rsidRDefault="00C17A68" w:rsidP="00AD1238">
      <w:pPr>
        <w:widowControl w:val="0"/>
        <w:spacing w:line="228" w:lineRule="auto"/>
        <w:ind w:firstLine="567"/>
        <w:textAlignment w:val="top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FD64C4">
        <w:rPr>
          <w:rFonts w:eastAsia="Times New Roman"/>
          <w:color w:val="000000" w:themeColor="text1"/>
          <w:sz w:val="28"/>
          <w:szCs w:val="28"/>
          <w:lang w:eastAsia="ru-RU"/>
        </w:rPr>
        <w:t xml:space="preserve">5) </w:t>
      </w:r>
      <w:r w:rsidR="00950F5B" w:rsidRPr="00FD64C4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Аннотация статьи </w:t>
      </w:r>
      <w:r w:rsidRPr="00FD64C4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и ключевые слова </w:t>
      </w:r>
      <w:r w:rsidR="00950F5B" w:rsidRPr="00FD64C4">
        <w:rPr>
          <w:rFonts w:eastAsia="Times New Roman"/>
          <w:bCs/>
          <w:color w:val="000000" w:themeColor="text1"/>
          <w:sz w:val="28"/>
          <w:szCs w:val="28"/>
          <w:lang w:eastAsia="ru-RU"/>
        </w:rPr>
        <w:t>(</w:t>
      </w:r>
      <w:r w:rsidRPr="00FD64C4">
        <w:rPr>
          <w:rFonts w:eastAsia="Times New Roman"/>
          <w:bCs/>
          <w:color w:val="000000" w:themeColor="text1"/>
          <w:sz w:val="28"/>
          <w:szCs w:val="28"/>
          <w:lang w:eastAsia="ru-RU"/>
        </w:rPr>
        <w:t xml:space="preserve">на русском </w:t>
      </w:r>
      <w:r w:rsidR="00950F5B" w:rsidRPr="00FD64C4">
        <w:rPr>
          <w:rFonts w:eastAsia="Times New Roman"/>
          <w:bCs/>
          <w:color w:val="000000" w:themeColor="text1"/>
          <w:sz w:val="28"/>
          <w:szCs w:val="28"/>
          <w:lang w:eastAsia="ru-RU"/>
        </w:rPr>
        <w:t xml:space="preserve">и </w:t>
      </w:r>
      <w:r w:rsidRPr="00FD64C4">
        <w:rPr>
          <w:rFonts w:eastAsia="Times New Roman"/>
          <w:bCs/>
          <w:color w:val="000000" w:themeColor="text1"/>
          <w:sz w:val="28"/>
          <w:szCs w:val="28"/>
          <w:lang w:eastAsia="ru-RU"/>
        </w:rPr>
        <w:t>английском языке</w:t>
      </w:r>
      <w:r w:rsidR="00950F5B" w:rsidRPr="00FD64C4">
        <w:rPr>
          <w:rFonts w:eastAsia="Times New Roman"/>
          <w:bCs/>
          <w:color w:val="000000" w:themeColor="text1"/>
          <w:sz w:val="28"/>
          <w:szCs w:val="28"/>
          <w:lang w:eastAsia="ru-RU"/>
        </w:rPr>
        <w:t>)</w:t>
      </w:r>
      <w:r w:rsidR="00815DC7" w:rsidRPr="00FD64C4">
        <w:rPr>
          <w:rFonts w:eastAsia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="00815DC7" w:rsidRPr="00FD64C4">
        <w:rPr>
          <w:rFonts w:eastAsia="Times New Roman"/>
          <w:color w:val="000000" w:themeColor="text1"/>
          <w:sz w:val="28"/>
          <w:szCs w:val="28"/>
          <w:lang w:eastAsia="ru-RU"/>
        </w:rPr>
        <w:t>Р</w:t>
      </w:r>
      <w:r w:rsidR="00815DC7" w:rsidRPr="00FD64C4">
        <w:rPr>
          <w:rFonts w:eastAsia="Times New Roman"/>
          <w:color w:val="000000" w:themeColor="text1"/>
          <w:sz w:val="28"/>
          <w:szCs w:val="28"/>
          <w:lang w:eastAsia="ru-RU"/>
        </w:rPr>
        <w:t>е</w:t>
      </w:r>
      <w:r w:rsidR="00815DC7" w:rsidRPr="00FD64C4">
        <w:rPr>
          <w:rFonts w:eastAsia="Times New Roman"/>
          <w:color w:val="000000" w:themeColor="text1"/>
          <w:sz w:val="28"/>
          <w:szCs w:val="28"/>
          <w:lang w:eastAsia="ru-RU"/>
        </w:rPr>
        <w:t xml:space="preserve">комендуемый объем </w:t>
      </w:r>
      <w:r w:rsidR="00D94787" w:rsidRPr="00FD64C4">
        <w:rPr>
          <w:rFonts w:eastAsia="Times New Roman"/>
          <w:color w:val="000000" w:themeColor="text1"/>
          <w:sz w:val="28"/>
          <w:szCs w:val="28"/>
          <w:lang w:eastAsia="ru-RU"/>
        </w:rPr>
        <w:t>не более 500 печатных</w:t>
      </w:r>
      <w:r w:rsidR="00815DC7" w:rsidRPr="00FD64C4">
        <w:rPr>
          <w:rFonts w:eastAsia="Times New Roman"/>
          <w:color w:val="000000" w:themeColor="text1"/>
          <w:sz w:val="28"/>
          <w:szCs w:val="28"/>
          <w:lang w:eastAsia="ru-RU"/>
        </w:rPr>
        <w:t xml:space="preserve"> знаков </w:t>
      </w:r>
      <w:r w:rsidR="00D94787" w:rsidRPr="00FD64C4">
        <w:rPr>
          <w:rFonts w:eastAsia="Times New Roman"/>
          <w:color w:val="000000" w:themeColor="text1"/>
          <w:sz w:val="28"/>
          <w:szCs w:val="28"/>
          <w:lang w:eastAsia="ru-RU"/>
        </w:rPr>
        <w:t>с пробелами</w:t>
      </w:r>
      <w:r w:rsidR="00815DC7" w:rsidRPr="00FD64C4">
        <w:rPr>
          <w:rFonts w:eastAsia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815DC7" w:rsidRPr="00FD64C4" w:rsidRDefault="00950F5B" w:rsidP="00AD1238">
      <w:pPr>
        <w:widowControl w:val="0"/>
        <w:spacing w:line="228" w:lineRule="auto"/>
        <w:ind w:firstLine="567"/>
        <w:textAlignment w:val="top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FD64C4">
        <w:rPr>
          <w:rFonts w:eastAsia="Times New Roman"/>
          <w:color w:val="000000" w:themeColor="text1"/>
          <w:sz w:val="28"/>
          <w:szCs w:val="28"/>
          <w:lang w:eastAsia="ru-RU"/>
        </w:rPr>
        <w:t>6</w:t>
      </w:r>
      <w:r w:rsidR="00C17A68" w:rsidRPr="00FD64C4">
        <w:rPr>
          <w:rFonts w:eastAsia="Times New Roman"/>
          <w:color w:val="000000" w:themeColor="text1"/>
          <w:sz w:val="28"/>
          <w:szCs w:val="28"/>
          <w:lang w:eastAsia="ru-RU"/>
        </w:rPr>
        <w:t xml:space="preserve">) </w:t>
      </w:r>
      <w:r w:rsidR="00CB76D4" w:rsidRPr="00FD64C4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Те</w:t>
      </w:r>
      <w:proofErr w:type="gramStart"/>
      <w:r w:rsidR="00CB76D4" w:rsidRPr="00FD64C4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кст ст</w:t>
      </w:r>
      <w:proofErr w:type="gramEnd"/>
      <w:r w:rsidR="00CB76D4" w:rsidRPr="00FD64C4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атьи</w:t>
      </w:r>
      <w:r w:rsidR="007E656D" w:rsidRPr="00FD64C4">
        <w:rPr>
          <w:rFonts w:eastAsia="Times New Roman"/>
          <w:color w:val="000000" w:themeColor="text1"/>
          <w:sz w:val="28"/>
          <w:szCs w:val="28"/>
          <w:lang w:eastAsia="ru-RU"/>
        </w:rPr>
        <w:t>.</w:t>
      </w:r>
      <w:r w:rsidR="00C17A68" w:rsidRPr="00FD64C4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94787" w:rsidRPr="00FD64C4" w:rsidRDefault="00950F5B" w:rsidP="00AD1238">
      <w:pPr>
        <w:widowControl w:val="0"/>
        <w:spacing w:line="228" w:lineRule="auto"/>
        <w:ind w:firstLine="567"/>
        <w:textAlignment w:val="top"/>
        <w:rPr>
          <w:color w:val="000000" w:themeColor="text1"/>
          <w:sz w:val="28"/>
          <w:szCs w:val="28"/>
        </w:rPr>
      </w:pPr>
      <w:r w:rsidRPr="00FD64C4">
        <w:rPr>
          <w:rFonts w:eastAsia="Times New Roman"/>
          <w:color w:val="000000" w:themeColor="text1"/>
          <w:sz w:val="28"/>
          <w:szCs w:val="28"/>
          <w:lang w:eastAsia="ru-RU"/>
        </w:rPr>
        <w:t>7)</w:t>
      </w:r>
      <w:r w:rsidR="00C17A68" w:rsidRPr="00FD64C4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7E656D" w:rsidRPr="00FD64C4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Б</w:t>
      </w:r>
      <w:r w:rsidR="00C17A68" w:rsidRPr="00FD64C4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иблиографический список </w:t>
      </w:r>
      <w:r w:rsidR="00815DC7" w:rsidRPr="00FD64C4">
        <w:rPr>
          <w:rFonts w:eastAsia="Times New Roman"/>
          <w:bCs/>
          <w:color w:val="000000" w:themeColor="text1"/>
          <w:sz w:val="28"/>
          <w:szCs w:val="28"/>
          <w:lang w:eastAsia="ru-RU"/>
        </w:rPr>
        <w:t>(</w:t>
      </w:r>
      <w:r w:rsidR="00815DC7" w:rsidRPr="00FD64C4">
        <w:rPr>
          <w:color w:val="000000" w:themeColor="text1"/>
          <w:sz w:val="28"/>
          <w:szCs w:val="28"/>
        </w:rPr>
        <w:t>включает библиографические описания и</w:t>
      </w:r>
      <w:r w:rsidR="00815DC7" w:rsidRPr="00FD64C4">
        <w:rPr>
          <w:color w:val="000000" w:themeColor="text1"/>
          <w:sz w:val="28"/>
          <w:szCs w:val="28"/>
        </w:rPr>
        <w:t>с</w:t>
      </w:r>
      <w:r w:rsidR="00815DC7" w:rsidRPr="00FD64C4">
        <w:rPr>
          <w:color w:val="000000" w:themeColor="text1"/>
          <w:sz w:val="28"/>
          <w:szCs w:val="28"/>
        </w:rPr>
        <w:t>пользованных, цитируемых, рассматриваемых, упоминаемых и (или) рекоменду</w:t>
      </w:r>
      <w:r w:rsidR="00815DC7" w:rsidRPr="00FD64C4">
        <w:rPr>
          <w:color w:val="000000" w:themeColor="text1"/>
          <w:sz w:val="28"/>
          <w:szCs w:val="28"/>
        </w:rPr>
        <w:t>е</w:t>
      </w:r>
      <w:r w:rsidR="00815DC7" w:rsidRPr="00FD64C4">
        <w:rPr>
          <w:color w:val="000000" w:themeColor="text1"/>
          <w:sz w:val="28"/>
          <w:szCs w:val="28"/>
        </w:rPr>
        <w:t>мых документов)</w:t>
      </w:r>
      <w:r w:rsidR="00D94787" w:rsidRPr="00FD64C4">
        <w:rPr>
          <w:color w:val="000000" w:themeColor="text1"/>
          <w:sz w:val="28"/>
          <w:szCs w:val="28"/>
        </w:rPr>
        <w:t>.</w:t>
      </w:r>
    </w:p>
    <w:p w:rsidR="00D94787" w:rsidRPr="00FD64C4" w:rsidRDefault="00D94787" w:rsidP="00AD1238">
      <w:pPr>
        <w:pStyle w:val="a9"/>
        <w:widowControl w:val="0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8"/>
          <w:szCs w:val="28"/>
        </w:rPr>
      </w:pPr>
      <w:r w:rsidRPr="00FD64C4">
        <w:rPr>
          <w:b/>
          <w:color w:val="000000" w:themeColor="text1"/>
          <w:sz w:val="28"/>
          <w:szCs w:val="28"/>
        </w:rPr>
        <w:t>Библиографический список нумеруется в порядке упоминания ссылок в тексте.</w:t>
      </w:r>
      <w:r w:rsidRPr="00FD64C4">
        <w:rPr>
          <w:color w:val="000000" w:themeColor="text1"/>
          <w:sz w:val="28"/>
          <w:szCs w:val="28"/>
        </w:rPr>
        <w:t xml:space="preserve"> Ссылки помещают в квадратные скобки с указанием страниц, например, [1, с. 37], [3, с. 25-26; 5, с. 30-33]. Библиографический список оформляется в соотве</w:t>
      </w:r>
      <w:r w:rsidRPr="00FD64C4">
        <w:rPr>
          <w:color w:val="000000" w:themeColor="text1"/>
          <w:sz w:val="28"/>
          <w:szCs w:val="28"/>
        </w:rPr>
        <w:t>т</w:t>
      </w:r>
      <w:r w:rsidRPr="00FD64C4">
        <w:rPr>
          <w:color w:val="000000" w:themeColor="text1"/>
          <w:sz w:val="28"/>
          <w:szCs w:val="28"/>
        </w:rPr>
        <w:t xml:space="preserve">ствии с ГОСТ </w:t>
      </w:r>
      <w:proofErr w:type="gramStart"/>
      <w:r w:rsidRPr="00FD64C4">
        <w:rPr>
          <w:color w:val="000000" w:themeColor="text1"/>
          <w:sz w:val="28"/>
          <w:szCs w:val="28"/>
        </w:rPr>
        <w:t>Р</w:t>
      </w:r>
      <w:proofErr w:type="gramEnd"/>
      <w:r w:rsidRPr="00FD64C4">
        <w:rPr>
          <w:color w:val="000000" w:themeColor="text1"/>
          <w:sz w:val="28"/>
          <w:szCs w:val="28"/>
        </w:rPr>
        <w:t xml:space="preserve"> 7.0.5−2008 для </w:t>
      </w:r>
      <w:proofErr w:type="spellStart"/>
      <w:r w:rsidRPr="00FD64C4">
        <w:rPr>
          <w:color w:val="000000" w:themeColor="text1"/>
          <w:sz w:val="28"/>
          <w:szCs w:val="28"/>
        </w:rPr>
        <w:t>затекстовых</w:t>
      </w:r>
      <w:proofErr w:type="spellEnd"/>
      <w:r w:rsidRPr="00FD64C4">
        <w:rPr>
          <w:color w:val="000000" w:themeColor="text1"/>
          <w:sz w:val="28"/>
          <w:szCs w:val="28"/>
        </w:rPr>
        <w:t xml:space="preserve"> ссылок.</w:t>
      </w:r>
      <w:r w:rsidR="00394C3D" w:rsidRPr="00FD64C4">
        <w:rPr>
          <w:color w:val="000000" w:themeColor="text1"/>
          <w:sz w:val="28"/>
          <w:szCs w:val="28"/>
        </w:rPr>
        <w:t xml:space="preserve"> </w:t>
      </w:r>
    </w:p>
    <w:p w:rsidR="005B4CDA" w:rsidRPr="00FD64C4" w:rsidRDefault="005B4CDA" w:rsidP="00AD1238">
      <w:pPr>
        <w:widowControl w:val="0"/>
        <w:tabs>
          <w:tab w:val="left" w:pos="851"/>
        </w:tabs>
        <w:spacing w:line="228" w:lineRule="auto"/>
        <w:ind w:firstLine="567"/>
        <w:rPr>
          <w:b/>
          <w:i/>
          <w:color w:val="000000" w:themeColor="text1"/>
          <w:sz w:val="28"/>
          <w:szCs w:val="28"/>
        </w:rPr>
      </w:pPr>
    </w:p>
    <w:p w:rsidR="006C3254" w:rsidRDefault="006C3254" w:rsidP="00AD1238">
      <w:pPr>
        <w:widowControl w:val="0"/>
        <w:tabs>
          <w:tab w:val="left" w:pos="851"/>
        </w:tabs>
        <w:spacing w:line="228" w:lineRule="auto"/>
        <w:ind w:firstLine="567"/>
        <w:rPr>
          <w:b/>
          <w:i/>
          <w:color w:val="000000" w:themeColor="text1"/>
          <w:sz w:val="28"/>
          <w:szCs w:val="28"/>
        </w:rPr>
      </w:pPr>
      <w:r w:rsidRPr="00FD64C4">
        <w:rPr>
          <w:b/>
          <w:i/>
          <w:color w:val="000000" w:themeColor="text1"/>
          <w:sz w:val="28"/>
          <w:szCs w:val="28"/>
        </w:rPr>
        <w:t xml:space="preserve">Примеры оформления библиографического списка: </w:t>
      </w:r>
    </w:p>
    <w:p w:rsidR="00836FF2" w:rsidRPr="00FD64C4" w:rsidRDefault="00836FF2" w:rsidP="00AD1238">
      <w:pPr>
        <w:widowControl w:val="0"/>
        <w:tabs>
          <w:tab w:val="left" w:pos="851"/>
        </w:tabs>
        <w:spacing w:line="228" w:lineRule="auto"/>
        <w:ind w:firstLine="567"/>
        <w:rPr>
          <w:b/>
          <w:i/>
          <w:color w:val="000000" w:themeColor="text1"/>
          <w:sz w:val="28"/>
          <w:szCs w:val="28"/>
        </w:rPr>
      </w:pPr>
    </w:p>
    <w:p w:rsidR="005A2B65" w:rsidRPr="00FD64C4" w:rsidRDefault="005A2B65" w:rsidP="00AD1238">
      <w:pPr>
        <w:widowControl w:val="0"/>
        <w:spacing w:line="228" w:lineRule="auto"/>
        <w:ind w:firstLine="567"/>
        <w:rPr>
          <w:rFonts w:eastAsia="Calibri"/>
          <w:sz w:val="28"/>
          <w:szCs w:val="28"/>
        </w:rPr>
      </w:pPr>
      <w:r w:rsidRPr="00FD64C4">
        <w:rPr>
          <w:rFonts w:eastAsia="Calibri"/>
          <w:sz w:val="28"/>
          <w:szCs w:val="28"/>
        </w:rPr>
        <w:t>Тимошенко Н.А. Состояние ресурсного потенциала в агропромышленном ко</w:t>
      </w:r>
      <w:r w:rsidRPr="00FD64C4">
        <w:rPr>
          <w:rFonts w:eastAsia="Calibri"/>
          <w:sz w:val="28"/>
          <w:szCs w:val="28"/>
        </w:rPr>
        <w:t>м</w:t>
      </w:r>
      <w:r w:rsidRPr="00FD64C4">
        <w:rPr>
          <w:rFonts w:eastAsia="Calibri"/>
          <w:sz w:val="28"/>
          <w:szCs w:val="28"/>
        </w:rPr>
        <w:t>плексе Брянской области // Международный научный журнал. 2016. № 6. С. 39-42.</w:t>
      </w:r>
    </w:p>
    <w:p w:rsidR="005A2B65" w:rsidRPr="00FD64C4" w:rsidRDefault="005A2B65" w:rsidP="00AD1238">
      <w:pPr>
        <w:pStyle w:val="aa"/>
        <w:widowControl w:val="0"/>
        <w:tabs>
          <w:tab w:val="left" w:pos="284"/>
          <w:tab w:val="left" w:pos="851"/>
        </w:tabs>
        <w:spacing w:line="228" w:lineRule="auto"/>
        <w:ind w:left="0" w:firstLine="567"/>
        <w:contextualSpacing w:val="0"/>
      </w:pPr>
      <w:r w:rsidRPr="00FD64C4">
        <w:t xml:space="preserve">Экономика отраслей АПК / И.А. Минаков, Н.И. Куликов, О.В. Соколов [и др.]; под ред. И.А. Минакова. М.: </w:t>
      </w:r>
      <w:proofErr w:type="spellStart"/>
      <w:r w:rsidRPr="00FD64C4">
        <w:t>КолосС</w:t>
      </w:r>
      <w:proofErr w:type="spellEnd"/>
      <w:r w:rsidRPr="00FD64C4">
        <w:t>, 2004. 464 с.</w:t>
      </w:r>
    </w:p>
    <w:p w:rsidR="006C3254" w:rsidRPr="00FD64C4" w:rsidRDefault="00086CAC" w:rsidP="00AD1238">
      <w:pPr>
        <w:spacing w:line="228" w:lineRule="auto"/>
        <w:ind w:firstLine="567"/>
        <w:rPr>
          <w:sz w:val="28"/>
          <w:szCs w:val="28"/>
        </w:rPr>
      </w:pPr>
      <w:r w:rsidRPr="00FD64C4">
        <w:rPr>
          <w:sz w:val="28"/>
          <w:szCs w:val="28"/>
        </w:rPr>
        <w:t>Ульянова Н.Д.</w:t>
      </w:r>
      <w:r w:rsidR="00C93DCF" w:rsidRPr="00FD64C4">
        <w:rPr>
          <w:sz w:val="28"/>
          <w:szCs w:val="28"/>
        </w:rPr>
        <w:t xml:space="preserve"> Информационное обеспечение предприятий АПК</w:t>
      </w:r>
      <w:r w:rsidR="006C3254" w:rsidRPr="00FD64C4">
        <w:rPr>
          <w:sz w:val="28"/>
          <w:szCs w:val="28"/>
        </w:rPr>
        <w:t xml:space="preserve"> /</w:t>
      </w:r>
      <w:r w:rsidR="00A91A3F" w:rsidRPr="00FD64C4">
        <w:rPr>
          <w:sz w:val="28"/>
          <w:szCs w:val="28"/>
        </w:rPr>
        <w:t>/</w:t>
      </w:r>
      <w:r w:rsidR="006C3254" w:rsidRPr="00FD64C4">
        <w:rPr>
          <w:sz w:val="28"/>
          <w:szCs w:val="28"/>
        </w:rPr>
        <w:t xml:space="preserve"> </w:t>
      </w:r>
      <w:r w:rsidR="00C93DCF" w:rsidRPr="00FD64C4">
        <w:rPr>
          <w:sz w:val="28"/>
          <w:szCs w:val="28"/>
        </w:rPr>
        <w:t>Инновац</w:t>
      </w:r>
      <w:r w:rsidR="00C93DCF" w:rsidRPr="00FD64C4">
        <w:rPr>
          <w:sz w:val="28"/>
          <w:szCs w:val="28"/>
        </w:rPr>
        <w:t>и</w:t>
      </w:r>
      <w:r w:rsidR="00C93DCF" w:rsidRPr="00FD64C4">
        <w:rPr>
          <w:sz w:val="28"/>
          <w:szCs w:val="28"/>
        </w:rPr>
        <w:t>онные подходы к формированию концепции экономического роста региона</w:t>
      </w:r>
      <w:r w:rsidR="006C3254" w:rsidRPr="00FD64C4">
        <w:rPr>
          <w:sz w:val="28"/>
          <w:szCs w:val="28"/>
        </w:rPr>
        <w:t>: матер</w:t>
      </w:r>
      <w:r w:rsidR="006C3254" w:rsidRPr="00FD64C4">
        <w:rPr>
          <w:sz w:val="28"/>
          <w:szCs w:val="28"/>
        </w:rPr>
        <w:t>и</w:t>
      </w:r>
      <w:r w:rsidR="006C3254" w:rsidRPr="00FD64C4">
        <w:rPr>
          <w:sz w:val="28"/>
          <w:szCs w:val="28"/>
        </w:rPr>
        <w:t>алы научно-практической конференции. Брянск</w:t>
      </w:r>
      <w:r w:rsidR="00893204" w:rsidRPr="00FD64C4">
        <w:rPr>
          <w:sz w:val="28"/>
          <w:szCs w:val="28"/>
        </w:rPr>
        <w:t>,</w:t>
      </w:r>
      <w:r w:rsidR="006C3254" w:rsidRPr="00FD64C4">
        <w:rPr>
          <w:sz w:val="28"/>
          <w:szCs w:val="28"/>
        </w:rPr>
        <w:t xml:space="preserve"> 20</w:t>
      </w:r>
      <w:r w:rsidR="00C93DCF" w:rsidRPr="00FD64C4">
        <w:rPr>
          <w:sz w:val="28"/>
          <w:szCs w:val="28"/>
        </w:rPr>
        <w:t>13</w:t>
      </w:r>
      <w:r w:rsidR="006C3254" w:rsidRPr="00FD64C4">
        <w:rPr>
          <w:sz w:val="28"/>
          <w:szCs w:val="28"/>
        </w:rPr>
        <w:t>. С.</w:t>
      </w:r>
      <w:r w:rsidR="000A6935" w:rsidRPr="00FD64C4">
        <w:rPr>
          <w:sz w:val="28"/>
          <w:szCs w:val="28"/>
        </w:rPr>
        <w:t xml:space="preserve"> </w:t>
      </w:r>
      <w:r w:rsidR="00C93DCF" w:rsidRPr="00FD64C4">
        <w:rPr>
          <w:sz w:val="28"/>
          <w:szCs w:val="28"/>
        </w:rPr>
        <w:t>184</w:t>
      </w:r>
      <w:r w:rsidR="006C3254" w:rsidRPr="00FD64C4">
        <w:rPr>
          <w:sz w:val="28"/>
          <w:szCs w:val="28"/>
        </w:rPr>
        <w:t>-</w:t>
      </w:r>
      <w:r w:rsidR="00C93DCF" w:rsidRPr="00FD64C4">
        <w:rPr>
          <w:sz w:val="28"/>
          <w:szCs w:val="28"/>
        </w:rPr>
        <w:t>189</w:t>
      </w:r>
      <w:r w:rsidR="006C3254" w:rsidRPr="00FD64C4">
        <w:rPr>
          <w:sz w:val="28"/>
          <w:szCs w:val="28"/>
        </w:rPr>
        <w:t>.</w:t>
      </w:r>
    </w:p>
    <w:p w:rsidR="00232466" w:rsidRPr="00FD64C4" w:rsidRDefault="00FF6E91" w:rsidP="00AD1238">
      <w:pPr>
        <w:widowControl w:val="0"/>
        <w:spacing w:line="228" w:lineRule="auto"/>
        <w:ind w:firstLine="567"/>
        <w:rPr>
          <w:rFonts w:eastAsia="Calibri"/>
          <w:bCs/>
          <w:sz w:val="28"/>
          <w:szCs w:val="28"/>
        </w:rPr>
      </w:pPr>
      <w:hyperlink r:id="rId9" w:history="1">
        <w:r w:rsidR="00232466" w:rsidRPr="00FD64C4">
          <w:rPr>
            <w:rFonts w:eastAsia="Calibri"/>
            <w:color w:val="000000"/>
            <w:sz w:val="28"/>
            <w:szCs w:val="28"/>
          </w:rPr>
          <w:t>Дьяченко О.В.</w:t>
        </w:r>
      </w:hyperlink>
      <w:r w:rsidR="00232466" w:rsidRPr="00FD64C4">
        <w:rPr>
          <w:rFonts w:eastAsia="Calibri"/>
          <w:color w:val="000000"/>
          <w:sz w:val="28"/>
          <w:szCs w:val="28"/>
        </w:rPr>
        <w:t xml:space="preserve"> Организационно-</w:t>
      </w:r>
      <w:proofErr w:type="gramStart"/>
      <w:r w:rsidR="00232466" w:rsidRPr="00FD64C4">
        <w:rPr>
          <w:rFonts w:eastAsia="Calibri"/>
          <w:color w:val="000000"/>
          <w:sz w:val="28"/>
          <w:szCs w:val="28"/>
        </w:rPr>
        <w:t>экономический механизм</w:t>
      </w:r>
      <w:proofErr w:type="gramEnd"/>
      <w:r w:rsidR="00232466" w:rsidRPr="00FD64C4">
        <w:rPr>
          <w:rFonts w:eastAsia="Calibri"/>
          <w:color w:val="000000"/>
          <w:sz w:val="28"/>
          <w:szCs w:val="28"/>
        </w:rPr>
        <w:t xml:space="preserve"> развития интеграц</w:t>
      </w:r>
      <w:r w:rsidR="00232466" w:rsidRPr="00FD64C4">
        <w:rPr>
          <w:rFonts w:eastAsia="Calibri"/>
          <w:color w:val="000000"/>
          <w:sz w:val="28"/>
          <w:szCs w:val="28"/>
        </w:rPr>
        <w:t>и</w:t>
      </w:r>
      <w:r w:rsidR="00232466" w:rsidRPr="00FD64C4">
        <w:rPr>
          <w:rFonts w:eastAsia="Calibri"/>
          <w:color w:val="000000"/>
          <w:sz w:val="28"/>
          <w:szCs w:val="28"/>
        </w:rPr>
        <w:t>онных связей машинно-технологических станций с сельскими товаропроизводит</w:t>
      </w:r>
      <w:r w:rsidR="00232466" w:rsidRPr="00FD64C4">
        <w:rPr>
          <w:rFonts w:eastAsia="Calibri"/>
          <w:color w:val="000000"/>
          <w:sz w:val="28"/>
          <w:szCs w:val="28"/>
        </w:rPr>
        <w:t>е</w:t>
      </w:r>
      <w:r w:rsidR="00232466" w:rsidRPr="00FD64C4">
        <w:rPr>
          <w:rFonts w:eastAsia="Calibri"/>
          <w:color w:val="000000"/>
          <w:sz w:val="28"/>
          <w:szCs w:val="28"/>
        </w:rPr>
        <w:t xml:space="preserve">лями: </w:t>
      </w:r>
      <w:proofErr w:type="spellStart"/>
      <w:r w:rsidR="00232466" w:rsidRPr="00FD64C4">
        <w:rPr>
          <w:rFonts w:eastAsia="Calibri"/>
          <w:color w:val="000000"/>
          <w:sz w:val="28"/>
          <w:szCs w:val="28"/>
        </w:rPr>
        <w:t>дис</w:t>
      </w:r>
      <w:proofErr w:type="spellEnd"/>
      <w:r w:rsidR="00232466" w:rsidRPr="00FD64C4">
        <w:rPr>
          <w:rFonts w:eastAsia="Calibri"/>
          <w:color w:val="000000"/>
          <w:sz w:val="28"/>
          <w:szCs w:val="28"/>
        </w:rPr>
        <w:t xml:space="preserve">. … канд. </w:t>
      </w:r>
      <w:proofErr w:type="spellStart"/>
      <w:r w:rsidR="00232466" w:rsidRPr="00FD64C4">
        <w:rPr>
          <w:rFonts w:eastAsia="Calibri"/>
          <w:color w:val="000000"/>
          <w:sz w:val="28"/>
          <w:szCs w:val="28"/>
        </w:rPr>
        <w:t>экон</w:t>
      </w:r>
      <w:proofErr w:type="spellEnd"/>
      <w:r w:rsidR="00232466" w:rsidRPr="00FD64C4">
        <w:rPr>
          <w:rFonts w:eastAsia="Calibri"/>
          <w:color w:val="000000"/>
          <w:sz w:val="28"/>
          <w:szCs w:val="28"/>
        </w:rPr>
        <w:t xml:space="preserve">. наук: 08.00.05. Брянская ГСХА. Брянск, 2005. 214 </w:t>
      </w:r>
      <w:r w:rsidR="00232466" w:rsidRPr="00FD64C4">
        <w:rPr>
          <w:rFonts w:eastAsia="Calibri"/>
          <w:color w:val="000000"/>
          <w:sz w:val="28"/>
          <w:szCs w:val="28"/>
          <w:lang w:val="en-US"/>
        </w:rPr>
        <w:t>c</w:t>
      </w:r>
      <w:r w:rsidR="00232466" w:rsidRPr="00FD64C4">
        <w:rPr>
          <w:rFonts w:eastAsia="Calibri"/>
          <w:color w:val="000000"/>
          <w:sz w:val="28"/>
          <w:szCs w:val="28"/>
        </w:rPr>
        <w:t>.</w:t>
      </w:r>
    </w:p>
    <w:p w:rsidR="00FD5AF2" w:rsidRPr="00FD64C4" w:rsidRDefault="005A2B65" w:rsidP="00AD1238">
      <w:pPr>
        <w:widowControl w:val="0"/>
        <w:tabs>
          <w:tab w:val="left" w:pos="851"/>
        </w:tabs>
        <w:autoSpaceDE w:val="0"/>
        <w:autoSpaceDN w:val="0"/>
        <w:adjustRightInd w:val="0"/>
        <w:spacing w:line="228" w:lineRule="auto"/>
        <w:ind w:firstLine="567"/>
        <w:rPr>
          <w:rFonts w:eastAsia="Calibri"/>
          <w:color w:val="000000"/>
          <w:sz w:val="28"/>
          <w:szCs w:val="28"/>
          <w:shd w:val="clear" w:color="auto" w:fill="FFFFFF"/>
        </w:rPr>
      </w:pPr>
      <w:r w:rsidRPr="00FD64C4">
        <w:rPr>
          <w:rFonts w:eastAsia="Calibri"/>
          <w:color w:val="000000"/>
          <w:sz w:val="28"/>
          <w:szCs w:val="28"/>
          <w:shd w:val="clear" w:color="auto" w:fill="FFFFFF"/>
        </w:rPr>
        <w:t xml:space="preserve">Экономика России. Основные черты российской экономики </w:t>
      </w:r>
      <w:r w:rsidRPr="00FD64C4">
        <w:rPr>
          <w:rFonts w:eastAsia="Calibri"/>
          <w:color w:val="000000"/>
          <w:sz w:val="28"/>
          <w:szCs w:val="28"/>
        </w:rPr>
        <w:t>[Электронный р</w:t>
      </w:r>
      <w:r w:rsidRPr="00FD64C4">
        <w:rPr>
          <w:rFonts w:eastAsia="Calibri"/>
          <w:color w:val="000000"/>
          <w:sz w:val="28"/>
          <w:szCs w:val="28"/>
        </w:rPr>
        <w:t>е</w:t>
      </w:r>
      <w:r w:rsidRPr="00FD64C4">
        <w:rPr>
          <w:rFonts w:eastAsia="Calibri"/>
          <w:color w:val="000000"/>
          <w:sz w:val="28"/>
          <w:szCs w:val="28"/>
        </w:rPr>
        <w:t xml:space="preserve">сурс]. </w:t>
      </w:r>
      <w:r w:rsidRPr="00FD64C4">
        <w:rPr>
          <w:rFonts w:eastAsia="Calibri"/>
          <w:color w:val="000000"/>
          <w:sz w:val="28"/>
          <w:szCs w:val="28"/>
          <w:shd w:val="clear" w:color="auto" w:fill="FFFFFF"/>
          <w:lang w:val="en-US"/>
        </w:rPr>
        <w:t>URL</w:t>
      </w:r>
      <w:r w:rsidRPr="00FD64C4">
        <w:rPr>
          <w:rFonts w:eastAsia="Calibri"/>
          <w:color w:val="000000"/>
          <w:sz w:val="28"/>
          <w:szCs w:val="28"/>
          <w:shd w:val="clear" w:color="auto" w:fill="FFFFFF"/>
        </w:rPr>
        <w:t xml:space="preserve">: </w:t>
      </w:r>
      <w:hyperlink r:id="rId10" w:history="1">
        <w:r w:rsidRPr="00FD64C4">
          <w:rPr>
            <w:rFonts w:eastAsia="Calibri"/>
            <w:color w:val="000000"/>
            <w:sz w:val="28"/>
            <w:szCs w:val="28"/>
            <w:shd w:val="clear" w:color="auto" w:fill="FFFFFF"/>
          </w:rPr>
          <w:t>http://www.ereport.ru</w:t>
        </w:r>
      </w:hyperlink>
      <w:r w:rsidR="00FD5AF2" w:rsidRPr="00FD64C4">
        <w:rPr>
          <w:rFonts w:eastAsia="Calibri"/>
          <w:color w:val="000000"/>
          <w:sz w:val="28"/>
          <w:szCs w:val="28"/>
          <w:shd w:val="clear" w:color="auto" w:fill="FFFFFF"/>
        </w:rPr>
        <w:t xml:space="preserve"> (дата обращения: </w:t>
      </w:r>
      <w:r w:rsidR="00A63C29" w:rsidRPr="00FD64C4">
        <w:rPr>
          <w:rFonts w:eastAsia="Calibri"/>
          <w:color w:val="000000"/>
          <w:sz w:val="28"/>
          <w:szCs w:val="28"/>
          <w:shd w:val="clear" w:color="auto" w:fill="FFFFFF"/>
        </w:rPr>
        <w:t>10</w:t>
      </w:r>
      <w:r w:rsidR="00FD5AF2" w:rsidRPr="00FD64C4">
        <w:rPr>
          <w:rFonts w:eastAsia="Calibri"/>
          <w:color w:val="000000"/>
          <w:sz w:val="28"/>
          <w:szCs w:val="28"/>
          <w:shd w:val="clear" w:color="auto" w:fill="FFFFFF"/>
        </w:rPr>
        <w:t>.</w:t>
      </w:r>
      <w:r w:rsidR="00A63C29" w:rsidRPr="00FD64C4">
        <w:rPr>
          <w:rFonts w:eastAsia="Calibri"/>
          <w:color w:val="000000"/>
          <w:sz w:val="28"/>
          <w:szCs w:val="28"/>
          <w:shd w:val="clear" w:color="auto" w:fill="FFFFFF"/>
        </w:rPr>
        <w:t>1</w:t>
      </w:r>
      <w:r w:rsidR="0090226F" w:rsidRPr="00FD64C4">
        <w:rPr>
          <w:rFonts w:eastAsia="Calibri"/>
          <w:color w:val="000000"/>
          <w:sz w:val="28"/>
          <w:szCs w:val="28"/>
          <w:shd w:val="clear" w:color="auto" w:fill="FFFFFF"/>
        </w:rPr>
        <w:t>1</w:t>
      </w:r>
      <w:r w:rsidR="00FD5AF2" w:rsidRPr="00FD64C4">
        <w:rPr>
          <w:rFonts w:eastAsia="Calibri"/>
          <w:color w:val="000000"/>
          <w:sz w:val="28"/>
          <w:szCs w:val="28"/>
          <w:shd w:val="clear" w:color="auto" w:fill="FFFFFF"/>
        </w:rPr>
        <w:t>.20</w:t>
      </w:r>
      <w:r w:rsidR="00A63C29" w:rsidRPr="00FD64C4">
        <w:rPr>
          <w:rFonts w:eastAsia="Calibri"/>
          <w:color w:val="000000"/>
          <w:sz w:val="28"/>
          <w:szCs w:val="28"/>
          <w:shd w:val="clear" w:color="auto" w:fill="FFFFFF"/>
        </w:rPr>
        <w:t>20</w:t>
      </w:r>
      <w:r w:rsidR="00FD5AF2" w:rsidRPr="00FD64C4">
        <w:rPr>
          <w:rFonts w:eastAsia="Calibri"/>
          <w:color w:val="000000"/>
          <w:sz w:val="28"/>
          <w:szCs w:val="28"/>
          <w:shd w:val="clear" w:color="auto" w:fill="FFFFFF"/>
        </w:rPr>
        <w:t>).</w:t>
      </w:r>
    </w:p>
    <w:p w:rsidR="00836FF2" w:rsidRDefault="00836FF2" w:rsidP="00AD1238">
      <w:pPr>
        <w:widowControl w:val="0"/>
        <w:spacing w:line="240" w:lineRule="auto"/>
        <w:ind w:firstLine="0"/>
        <w:jc w:val="center"/>
        <w:textAlignment w:val="top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:rsidR="005E7D54" w:rsidRDefault="005E7D54" w:rsidP="00AD1238">
      <w:pPr>
        <w:widowControl w:val="0"/>
        <w:spacing w:line="240" w:lineRule="auto"/>
        <w:ind w:firstLine="0"/>
        <w:jc w:val="center"/>
        <w:textAlignment w:val="top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  <w:r w:rsidRPr="00FD64C4">
        <w:rPr>
          <w:rFonts w:eastAsia="Times New Roman"/>
          <w:b/>
          <w:color w:val="000000" w:themeColor="text1"/>
          <w:sz w:val="28"/>
          <w:szCs w:val="28"/>
          <w:lang w:eastAsia="ru-RU"/>
        </w:rPr>
        <w:t>УСЛОВИЯ УЧАСТИЯ</w:t>
      </w:r>
    </w:p>
    <w:p w:rsidR="00836FF2" w:rsidRPr="00FD64C4" w:rsidRDefault="00836FF2" w:rsidP="00AD1238">
      <w:pPr>
        <w:widowControl w:val="0"/>
        <w:spacing w:line="240" w:lineRule="auto"/>
        <w:ind w:firstLine="0"/>
        <w:jc w:val="center"/>
        <w:textAlignment w:val="top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:rsidR="005E7D54" w:rsidRPr="00FD64C4" w:rsidRDefault="005E7D54" w:rsidP="00AD1238">
      <w:pPr>
        <w:pStyle w:val="aa"/>
        <w:widowControl w:val="0"/>
        <w:spacing w:line="240" w:lineRule="auto"/>
        <w:ind w:left="0" w:firstLine="567"/>
        <w:contextualSpacing w:val="0"/>
        <w:rPr>
          <w:bCs/>
        </w:rPr>
      </w:pPr>
      <w:r w:rsidRPr="00FD64C4">
        <w:rPr>
          <w:bCs/>
          <w:iCs/>
        </w:rPr>
        <w:t xml:space="preserve">Для формирования сборника материалов конференции необходимо в срок до </w:t>
      </w:r>
      <w:r w:rsidR="00A864EA">
        <w:rPr>
          <w:b/>
          <w:bCs/>
          <w:iCs/>
        </w:rPr>
        <w:t>21</w:t>
      </w:r>
      <w:r w:rsidR="006B4B7B" w:rsidRPr="00FD64C4">
        <w:rPr>
          <w:b/>
          <w:bCs/>
          <w:iCs/>
        </w:rPr>
        <w:t xml:space="preserve"> </w:t>
      </w:r>
      <w:r w:rsidR="00A864EA">
        <w:rPr>
          <w:b/>
          <w:bCs/>
          <w:iCs/>
        </w:rPr>
        <w:t>ноября</w:t>
      </w:r>
      <w:r w:rsidR="006B4B7B" w:rsidRPr="00FD64C4">
        <w:rPr>
          <w:b/>
          <w:bCs/>
          <w:iCs/>
        </w:rPr>
        <w:t xml:space="preserve"> 202</w:t>
      </w:r>
      <w:r w:rsidR="00D57B3A" w:rsidRPr="00FD64C4">
        <w:rPr>
          <w:b/>
          <w:bCs/>
          <w:iCs/>
        </w:rPr>
        <w:t>2</w:t>
      </w:r>
      <w:r w:rsidRPr="00FD64C4">
        <w:rPr>
          <w:bCs/>
          <w:iCs/>
        </w:rPr>
        <w:t xml:space="preserve"> представить в Оргкомитет </w:t>
      </w:r>
      <w:r w:rsidRPr="00FD64C4">
        <w:rPr>
          <w:bCs/>
        </w:rPr>
        <w:t>те</w:t>
      </w:r>
      <w:proofErr w:type="gramStart"/>
      <w:r w:rsidR="00881298" w:rsidRPr="00FD64C4">
        <w:rPr>
          <w:bCs/>
        </w:rPr>
        <w:t>к</w:t>
      </w:r>
      <w:r w:rsidRPr="00FD64C4">
        <w:rPr>
          <w:bCs/>
        </w:rPr>
        <w:t>ст ст</w:t>
      </w:r>
      <w:proofErr w:type="gramEnd"/>
      <w:r w:rsidRPr="00FD64C4">
        <w:rPr>
          <w:bCs/>
        </w:rPr>
        <w:t>атьи и заявку на участие на каждого участника.</w:t>
      </w:r>
    </w:p>
    <w:p w:rsidR="005E7D54" w:rsidRPr="00FD64C4" w:rsidRDefault="005E7D54" w:rsidP="00AD1238">
      <w:pPr>
        <w:pStyle w:val="aa"/>
        <w:widowControl w:val="0"/>
        <w:spacing w:line="240" w:lineRule="auto"/>
        <w:ind w:left="0" w:firstLine="567"/>
        <w:contextualSpacing w:val="0"/>
        <w:rPr>
          <w:b/>
          <w:color w:val="000000" w:themeColor="text1"/>
        </w:rPr>
      </w:pPr>
      <w:r w:rsidRPr="00FD64C4">
        <w:rPr>
          <w:bCs/>
          <w:color w:val="000000" w:themeColor="text1"/>
        </w:rPr>
        <w:t>Заявки и те</w:t>
      </w:r>
      <w:proofErr w:type="gramStart"/>
      <w:r w:rsidRPr="00FD64C4">
        <w:rPr>
          <w:bCs/>
          <w:color w:val="000000" w:themeColor="text1"/>
        </w:rPr>
        <w:t>кст ст</w:t>
      </w:r>
      <w:proofErr w:type="gramEnd"/>
      <w:r w:rsidRPr="00FD64C4">
        <w:rPr>
          <w:bCs/>
          <w:color w:val="000000" w:themeColor="text1"/>
        </w:rPr>
        <w:t xml:space="preserve">атьи просим направлять в электронном виде по адресу: </w:t>
      </w:r>
      <w:r w:rsidR="000A1F7C" w:rsidRPr="00FD64C4">
        <w:rPr>
          <w:b/>
          <w:bCs/>
          <w:color w:val="000000" w:themeColor="text1"/>
        </w:rPr>
        <w:t>econkonfer@yandex.ru</w:t>
      </w:r>
    </w:p>
    <w:p w:rsidR="00386FFE" w:rsidRPr="00FD64C4" w:rsidRDefault="005E7D54" w:rsidP="00AD1238">
      <w:pPr>
        <w:widowControl w:val="0"/>
        <w:spacing w:line="240" w:lineRule="auto"/>
        <w:ind w:firstLine="567"/>
        <w:rPr>
          <w:bCs/>
          <w:sz w:val="28"/>
          <w:szCs w:val="28"/>
        </w:rPr>
      </w:pPr>
      <w:r w:rsidRPr="00FD64C4">
        <w:rPr>
          <w:color w:val="000000" w:themeColor="text1"/>
          <w:sz w:val="28"/>
          <w:szCs w:val="28"/>
        </w:rPr>
        <w:t xml:space="preserve">Электронная версия материалов конференции будет размещена на сайте </w:t>
      </w:r>
      <w:proofErr w:type="gramStart"/>
      <w:r w:rsidRPr="00FD64C4">
        <w:rPr>
          <w:color w:val="000000" w:themeColor="text1"/>
          <w:sz w:val="28"/>
          <w:szCs w:val="28"/>
        </w:rPr>
        <w:t>Бря</w:t>
      </w:r>
      <w:r w:rsidRPr="00FD64C4">
        <w:rPr>
          <w:color w:val="000000" w:themeColor="text1"/>
          <w:sz w:val="28"/>
          <w:szCs w:val="28"/>
        </w:rPr>
        <w:t>н</w:t>
      </w:r>
      <w:r w:rsidRPr="00FD64C4">
        <w:rPr>
          <w:color w:val="000000" w:themeColor="text1"/>
          <w:sz w:val="28"/>
          <w:szCs w:val="28"/>
        </w:rPr>
        <w:t>ского</w:t>
      </w:r>
      <w:proofErr w:type="gramEnd"/>
      <w:r w:rsidRPr="00FD64C4">
        <w:rPr>
          <w:color w:val="000000" w:themeColor="text1"/>
          <w:sz w:val="28"/>
          <w:szCs w:val="28"/>
        </w:rPr>
        <w:t xml:space="preserve"> ГАУ и будет разослана в формате </w:t>
      </w:r>
      <w:r w:rsidR="002B6420" w:rsidRPr="00FD64C4">
        <w:rPr>
          <w:color w:val="000000" w:themeColor="text1"/>
          <w:sz w:val="28"/>
          <w:szCs w:val="28"/>
        </w:rPr>
        <w:t>PDF</w:t>
      </w:r>
      <w:r w:rsidRPr="00FD64C4">
        <w:rPr>
          <w:color w:val="000000" w:themeColor="text1"/>
          <w:sz w:val="28"/>
          <w:szCs w:val="28"/>
        </w:rPr>
        <w:t xml:space="preserve"> каждому из авторов. Статьи будут ра</w:t>
      </w:r>
      <w:r w:rsidRPr="00FD64C4">
        <w:rPr>
          <w:color w:val="000000" w:themeColor="text1"/>
          <w:sz w:val="28"/>
          <w:szCs w:val="28"/>
        </w:rPr>
        <w:t>з</w:t>
      </w:r>
      <w:r w:rsidRPr="00FD64C4">
        <w:rPr>
          <w:color w:val="000000" w:themeColor="text1"/>
          <w:sz w:val="28"/>
          <w:szCs w:val="28"/>
        </w:rPr>
        <w:t>мещены в РИНЦ.</w:t>
      </w:r>
      <w:r w:rsidR="00386FFE" w:rsidRPr="00FD64C4">
        <w:rPr>
          <w:color w:val="000000" w:themeColor="text1"/>
          <w:sz w:val="28"/>
          <w:szCs w:val="28"/>
        </w:rPr>
        <w:t xml:space="preserve"> </w:t>
      </w:r>
      <w:r w:rsidR="00CE1BEB" w:rsidRPr="00FD64C4">
        <w:rPr>
          <w:bCs/>
          <w:color w:val="000000" w:themeColor="text1"/>
          <w:sz w:val="28"/>
          <w:szCs w:val="28"/>
        </w:rPr>
        <w:t xml:space="preserve">Срок издания сборника: </w:t>
      </w:r>
      <w:r w:rsidR="00A864EA">
        <w:rPr>
          <w:b/>
          <w:bCs/>
          <w:sz w:val="28"/>
          <w:szCs w:val="28"/>
        </w:rPr>
        <w:t>декабрь</w:t>
      </w:r>
      <w:r w:rsidR="006B4B7B" w:rsidRPr="00FD64C4">
        <w:rPr>
          <w:b/>
          <w:bCs/>
          <w:sz w:val="28"/>
          <w:szCs w:val="28"/>
        </w:rPr>
        <w:t xml:space="preserve"> 202</w:t>
      </w:r>
      <w:r w:rsidR="00A864EA">
        <w:rPr>
          <w:b/>
          <w:bCs/>
          <w:sz w:val="28"/>
          <w:szCs w:val="28"/>
        </w:rPr>
        <w:t>2</w:t>
      </w:r>
      <w:r w:rsidR="00CE1BEB" w:rsidRPr="00FD64C4">
        <w:rPr>
          <w:b/>
          <w:bCs/>
          <w:sz w:val="28"/>
          <w:szCs w:val="28"/>
        </w:rPr>
        <w:t xml:space="preserve"> года.</w:t>
      </w:r>
      <w:r w:rsidR="00CE1BEB" w:rsidRPr="00FD64C4">
        <w:rPr>
          <w:bCs/>
          <w:sz w:val="28"/>
          <w:szCs w:val="28"/>
        </w:rPr>
        <w:t xml:space="preserve"> </w:t>
      </w:r>
      <w:r w:rsidR="00386FFE" w:rsidRPr="00FD64C4">
        <w:rPr>
          <w:sz w:val="28"/>
          <w:szCs w:val="28"/>
        </w:rPr>
        <w:t>Статьи печатаются в авторской редакции. Ответственность за содержание статьи возлагается на авторов.</w:t>
      </w:r>
      <w:r w:rsidR="00386FFE" w:rsidRPr="00FD64C4">
        <w:rPr>
          <w:b/>
          <w:bCs/>
          <w:i/>
          <w:color w:val="FF0000"/>
          <w:sz w:val="28"/>
          <w:szCs w:val="28"/>
        </w:rPr>
        <w:t xml:space="preserve"> </w:t>
      </w:r>
    </w:p>
    <w:p w:rsidR="005E7D54" w:rsidRPr="00FD64C4" w:rsidRDefault="00881833" w:rsidP="00AD1238">
      <w:pPr>
        <w:widowControl w:val="0"/>
        <w:spacing w:line="240" w:lineRule="auto"/>
        <w:ind w:firstLine="567"/>
        <w:rPr>
          <w:b/>
          <w:color w:val="000000" w:themeColor="text1"/>
          <w:sz w:val="28"/>
          <w:szCs w:val="28"/>
        </w:rPr>
      </w:pPr>
      <w:r w:rsidRPr="00FD64C4">
        <w:rPr>
          <w:b/>
          <w:sz w:val="28"/>
          <w:szCs w:val="28"/>
        </w:rPr>
        <w:t>Редколлегия имеет право отклонить материалы, не соответствующие тр</w:t>
      </w:r>
      <w:r w:rsidRPr="00FD64C4">
        <w:rPr>
          <w:b/>
          <w:sz w:val="28"/>
          <w:szCs w:val="28"/>
        </w:rPr>
        <w:t>е</w:t>
      </w:r>
      <w:r w:rsidRPr="00FD64C4">
        <w:rPr>
          <w:b/>
          <w:sz w:val="28"/>
          <w:szCs w:val="28"/>
        </w:rPr>
        <w:t>бованиям и получившие отрицательную рецензию.</w:t>
      </w:r>
      <w:r w:rsidR="00CE1BEB" w:rsidRPr="00FD64C4">
        <w:rPr>
          <w:b/>
          <w:sz w:val="28"/>
          <w:szCs w:val="28"/>
        </w:rPr>
        <w:t xml:space="preserve"> </w:t>
      </w:r>
    </w:p>
    <w:p w:rsidR="00881833" w:rsidRDefault="00881833" w:rsidP="002D4D81">
      <w:pPr>
        <w:widowControl w:val="0"/>
        <w:spacing w:line="240" w:lineRule="auto"/>
        <w:ind w:firstLine="0"/>
        <w:jc w:val="center"/>
        <w:textAlignment w:val="top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:rsidR="00FD64C4" w:rsidRDefault="00FD64C4" w:rsidP="002D4D81">
      <w:pPr>
        <w:widowControl w:val="0"/>
        <w:spacing w:line="240" w:lineRule="auto"/>
        <w:ind w:firstLine="0"/>
        <w:jc w:val="center"/>
        <w:textAlignment w:val="top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:rsidR="00FD64C4" w:rsidRDefault="00FD64C4" w:rsidP="002D4D81">
      <w:pPr>
        <w:widowControl w:val="0"/>
        <w:spacing w:line="240" w:lineRule="auto"/>
        <w:ind w:firstLine="0"/>
        <w:jc w:val="center"/>
        <w:textAlignment w:val="top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:rsidR="00A864EA" w:rsidRDefault="00A864EA" w:rsidP="002D4D81">
      <w:pPr>
        <w:widowControl w:val="0"/>
        <w:spacing w:line="240" w:lineRule="auto"/>
        <w:ind w:firstLine="0"/>
        <w:jc w:val="center"/>
        <w:textAlignment w:val="top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:rsidR="002D4D81" w:rsidRPr="00FD64C4" w:rsidRDefault="002D4D81" w:rsidP="002D4D81">
      <w:pPr>
        <w:widowControl w:val="0"/>
        <w:spacing w:line="240" w:lineRule="auto"/>
        <w:ind w:firstLine="0"/>
        <w:jc w:val="center"/>
        <w:textAlignment w:val="top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  <w:r w:rsidRPr="00FD64C4">
        <w:rPr>
          <w:rFonts w:eastAsia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ОБРАЗЕЦ ОФОРМЛЕНИЯ </w:t>
      </w:r>
      <w:r w:rsidR="002F3A6B" w:rsidRPr="00FD64C4">
        <w:rPr>
          <w:rFonts w:eastAsia="Times New Roman"/>
          <w:b/>
          <w:color w:val="000000" w:themeColor="text1"/>
          <w:sz w:val="28"/>
          <w:szCs w:val="28"/>
          <w:lang w:eastAsia="ru-RU"/>
        </w:rPr>
        <w:t>СТАТЬИ</w:t>
      </w:r>
    </w:p>
    <w:p w:rsidR="002D4D81" w:rsidRPr="00FD64C4" w:rsidRDefault="002D4D81" w:rsidP="00574E03">
      <w:pPr>
        <w:widowControl w:val="0"/>
        <w:spacing w:line="240" w:lineRule="auto"/>
        <w:ind w:firstLine="0"/>
        <w:jc w:val="center"/>
        <w:textAlignment w:val="top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:rsidR="00FD5AF2" w:rsidRPr="00FD64C4" w:rsidRDefault="00FD5AF2" w:rsidP="00FD5AF2">
      <w:pPr>
        <w:widowControl w:val="0"/>
        <w:spacing w:line="240" w:lineRule="auto"/>
        <w:ind w:firstLine="0"/>
        <w:jc w:val="left"/>
        <w:rPr>
          <w:rFonts w:eastAsia="Times New Roman"/>
          <w:b/>
          <w:sz w:val="28"/>
          <w:szCs w:val="28"/>
          <w:lang w:eastAsia="ru-RU"/>
        </w:rPr>
      </w:pPr>
      <w:r w:rsidRPr="00FD64C4">
        <w:rPr>
          <w:rFonts w:eastAsia="Times New Roman"/>
          <w:b/>
          <w:sz w:val="28"/>
          <w:szCs w:val="28"/>
          <w:lang w:eastAsia="ru-RU"/>
        </w:rPr>
        <w:t>УДК 331.1:631.1</w:t>
      </w:r>
    </w:p>
    <w:p w:rsidR="006648FC" w:rsidRPr="00FD64C4" w:rsidRDefault="006648FC" w:rsidP="00FD5AF2">
      <w:pPr>
        <w:widowControl w:val="0"/>
        <w:spacing w:line="240" w:lineRule="auto"/>
        <w:ind w:firstLine="0"/>
        <w:jc w:val="left"/>
        <w:rPr>
          <w:rFonts w:eastAsia="Times New Roman"/>
          <w:b/>
          <w:sz w:val="28"/>
          <w:szCs w:val="28"/>
          <w:lang w:eastAsia="ru-RU"/>
        </w:rPr>
      </w:pPr>
    </w:p>
    <w:p w:rsidR="00BB03A0" w:rsidRDefault="00FD5AF2" w:rsidP="00FD5AF2">
      <w:pPr>
        <w:widowControl w:val="0"/>
        <w:spacing w:line="240" w:lineRule="auto"/>
        <w:ind w:firstLine="567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FD64C4">
        <w:rPr>
          <w:rFonts w:eastAsia="Times New Roman"/>
          <w:b/>
          <w:color w:val="000000"/>
          <w:sz w:val="28"/>
          <w:szCs w:val="28"/>
          <w:lang w:eastAsia="ru-RU"/>
        </w:rPr>
        <w:t xml:space="preserve">УПРАВЛЕНИЕ ПРОИЗВОДИТЕЛЬНОСТЬЮ ТРУДА </w:t>
      </w:r>
    </w:p>
    <w:p w:rsidR="00FD5AF2" w:rsidRPr="00FD64C4" w:rsidRDefault="00FD5AF2" w:rsidP="00FD5AF2">
      <w:pPr>
        <w:widowControl w:val="0"/>
        <w:spacing w:line="240" w:lineRule="auto"/>
        <w:ind w:firstLine="567"/>
        <w:jc w:val="center"/>
        <w:rPr>
          <w:rFonts w:eastAsia="Times New Roman"/>
          <w:b/>
          <w:color w:val="000000"/>
          <w:sz w:val="28"/>
          <w:szCs w:val="28"/>
          <w:lang w:val="en-US" w:eastAsia="ru-RU"/>
        </w:rPr>
      </w:pPr>
      <w:r w:rsidRPr="00FD64C4">
        <w:rPr>
          <w:rFonts w:eastAsia="Times New Roman"/>
          <w:b/>
          <w:color w:val="000000"/>
          <w:sz w:val="28"/>
          <w:szCs w:val="28"/>
          <w:lang w:eastAsia="ru-RU"/>
        </w:rPr>
        <w:t>В</w:t>
      </w:r>
      <w:r w:rsidRPr="00A864EA">
        <w:rPr>
          <w:rFonts w:eastAsia="Times New Roman"/>
          <w:b/>
          <w:color w:val="000000"/>
          <w:sz w:val="28"/>
          <w:szCs w:val="28"/>
          <w:lang w:val="en-US" w:eastAsia="ru-RU"/>
        </w:rPr>
        <w:t xml:space="preserve"> </w:t>
      </w:r>
      <w:r w:rsidRPr="00FD64C4">
        <w:rPr>
          <w:rFonts w:eastAsia="Times New Roman"/>
          <w:b/>
          <w:color w:val="000000"/>
          <w:sz w:val="28"/>
          <w:szCs w:val="28"/>
          <w:lang w:eastAsia="ru-RU"/>
        </w:rPr>
        <w:t>СЕЛЬСКОХОЗЯЙСТВЕННОМ</w:t>
      </w:r>
      <w:r w:rsidRPr="00A864EA">
        <w:rPr>
          <w:rFonts w:eastAsia="Times New Roman"/>
          <w:b/>
          <w:color w:val="000000"/>
          <w:sz w:val="28"/>
          <w:szCs w:val="28"/>
          <w:lang w:val="en-US" w:eastAsia="ru-RU"/>
        </w:rPr>
        <w:t xml:space="preserve"> </w:t>
      </w:r>
      <w:r w:rsidRPr="00FD64C4">
        <w:rPr>
          <w:rFonts w:eastAsia="Times New Roman"/>
          <w:b/>
          <w:color w:val="000000"/>
          <w:sz w:val="28"/>
          <w:szCs w:val="28"/>
          <w:lang w:eastAsia="ru-RU"/>
        </w:rPr>
        <w:t>ПРЕДПРИЯТИИ</w:t>
      </w:r>
    </w:p>
    <w:p w:rsidR="007905CB" w:rsidRPr="00FD64C4" w:rsidRDefault="00FD5AF2" w:rsidP="00FD5AF2">
      <w:pPr>
        <w:widowControl w:val="0"/>
        <w:spacing w:line="240" w:lineRule="auto"/>
        <w:jc w:val="center"/>
        <w:rPr>
          <w:rFonts w:eastAsia="Times New Roman"/>
          <w:i/>
          <w:sz w:val="28"/>
          <w:szCs w:val="28"/>
          <w:lang w:val="en-US" w:eastAsia="ru-RU"/>
        </w:rPr>
      </w:pPr>
      <w:r w:rsidRPr="00FD64C4">
        <w:rPr>
          <w:rFonts w:eastAsia="Times New Roman"/>
          <w:i/>
          <w:sz w:val="28"/>
          <w:szCs w:val="28"/>
          <w:lang w:val="en-US" w:eastAsia="ru-RU"/>
        </w:rPr>
        <w:t>Management of labor productivity in agricultural enterprises</w:t>
      </w:r>
    </w:p>
    <w:p w:rsidR="00FD5AF2" w:rsidRPr="00FD64C4" w:rsidRDefault="00FD5AF2" w:rsidP="00FD5AF2">
      <w:pPr>
        <w:widowControl w:val="0"/>
        <w:spacing w:line="240" w:lineRule="auto"/>
        <w:jc w:val="center"/>
        <w:rPr>
          <w:sz w:val="28"/>
          <w:szCs w:val="28"/>
          <w:lang w:val="en-US"/>
        </w:rPr>
      </w:pPr>
    </w:p>
    <w:p w:rsidR="00FD5AF2" w:rsidRPr="00FD64C4" w:rsidRDefault="00FD5AF2" w:rsidP="00FD5AF2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sz w:val="28"/>
          <w:szCs w:val="28"/>
          <w:lang w:eastAsia="ru-RU"/>
        </w:rPr>
      </w:pPr>
      <w:r w:rsidRPr="00FD64C4">
        <w:rPr>
          <w:rFonts w:eastAsia="Calibri"/>
          <w:sz w:val="28"/>
          <w:szCs w:val="28"/>
          <w:lang w:eastAsia="ru-RU"/>
        </w:rPr>
        <w:t>Богатова Д.А., студент</w:t>
      </w:r>
    </w:p>
    <w:p w:rsidR="00FD5AF2" w:rsidRPr="00FD64C4" w:rsidRDefault="00FD5AF2" w:rsidP="00FD5AF2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i/>
          <w:color w:val="000000"/>
          <w:sz w:val="28"/>
          <w:szCs w:val="28"/>
        </w:rPr>
      </w:pPr>
      <w:proofErr w:type="spellStart"/>
      <w:r w:rsidRPr="00FD64C4">
        <w:rPr>
          <w:rFonts w:eastAsia="Calibri"/>
          <w:i/>
          <w:color w:val="000000"/>
          <w:sz w:val="28"/>
          <w:szCs w:val="28"/>
          <w:lang w:val="en-US"/>
        </w:rPr>
        <w:t>Bogatova</w:t>
      </w:r>
      <w:proofErr w:type="spellEnd"/>
      <w:r w:rsidRPr="00FD64C4">
        <w:rPr>
          <w:rFonts w:eastAsia="Calibri"/>
          <w:i/>
          <w:color w:val="000000"/>
          <w:sz w:val="28"/>
          <w:szCs w:val="28"/>
        </w:rPr>
        <w:t xml:space="preserve"> </w:t>
      </w:r>
      <w:r w:rsidRPr="00FD64C4">
        <w:rPr>
          <w:rFonts w:eastAsia="Calibri"/>
          <w:i/>
          <w:color w:val="000000"/>
          <w:sz w:val="28"/>
          <w:szCs w:val="28"/>
          <w:lang w:val="en-US"/>
        </w:rPr>
        <w:t>D</w:t>
      </w:r>
      <w:r w:rsidRPr="00FD64C4">
        <w:rPr>
          <w:rFonts w:eastAsia="Calibri"/>
          <w:i/>
          <w:color w:val="000000"/>
          <w:sz w:val="28"/>
          <w:szCs w:val="28"/>
        </w:rPr>
        <w:t>.</w:t>
      </w:r>
      <w:r w:rsidRPr="00FD64C4">
        <w:rPr>
          <w:rFonts w:eastAsia="Calibri"/>
          <w:i/>
          <w:color w:val="000000"/>
          <w:sz w:val="28"/>
          <w:szCs w:val="28"/>
          <w:lang w:val="en-US"/>
        </w:rPr>
        <w:t>A</w:t>
      </w:r>
      <w:r w:rsidRPr="00FD64C4">
        <w:rPr>
          <w:rFonts w:eastAsia="Calibri"/>
          <w:i/>
          <w:color w:val="000000"/>
          <w:sz w:val="28"/>
          <w:szCs w:val="28"/>
        </w:rPr>
        <w:t>.</w:t>
      </w:r>
    </w:p>
    <w:p w:rsidR="00FD5AF2" w:rsidRPr="00FD64C4" w:rsidRDefault="00FD5AF2" w:rsidP="00FD5AF2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i/>
          <w:color w:val="000000"/>
          <w:sz w:val="28"/>
          <w:szCs w:val="28"/>
        </w:rPr>
      </w:pPr>
    </w:p>
    <w:p w:rsidR="00FD5AF2" w:rsidRPr="00FD64C4" w:rsidRDefault="00FD5AF2" w:rsidP="00FD5AF2">
      <w:pPr>
        <w:widowControl w:val="0"/>
        <w:spacing w:line="240" w:lineRule="auto"/>
        <w:ind w:firstLine="0"/>
        <w:jc w:val="center"/>
        <w:rPr>
          <w:rFonts w:eastAsia="Calibri"/>
          <w:sz w:val="28"/>
          <w:szCs w:val="28"/>
        </w:rPr>
      </w:pPr>
      <w:r w:rsidRPr="00FD64C4">
        <w:rPr>
          <w:rFonts w:eastAsia="Calibri"/>
          <w:sz w:val="28"/>
          <w:szCs w:val="28"/>
        </w:rPr>
        <w:t xml:space="preserve">ФГБОУ </w:t>
      </w:r>
      <w:proofErr w:type="gramStart"/>
      <w:r w:rsidRPr="00FD64C4">
        <w:rPr>
          <w:rFonts w:eastAsia="Calibri"/>
          <w:sz w:val="28"/>
          <w:szCs w:val="28"/>
        </w:rPr>
        <w:t>ВО</w:t>
      </w:r>
      <w:proofErr w:type="gramEnd"/>
      <w:r w:rsidRPr="00FD64C4">
        <w:rPr>
          <w:rFonts w:eastAsia="Calibri"/>
          <w:sz w:val="28"/>
          <w:szCs w:val="28"/>
        </w:rPr>
        <w:t xml:space="preserve"> Брянский ГАУ, </w:t>
      </w:r>
      <w:r w:rsidRPr="00FD64C4">
        <w:rPr>
          <w:rFonts w:eastAsia="Calibri"/>
          <w:sz w:val="28"/>
          <w:szCs w:val="28"/>
          <w:lang w:eastAsia="ru-RU"/>
        </w:rPr>
        <w:t>Российская Федерация</w:t>
      </w:r>
    </w:p>
    <w:p w:rsidR="00FD5AF2" w:rsidRPr="00FD64C4" w:rsidRDefault="00FD5AF2" w:rsidP="00FD5AF2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i/>
          <w:sz w:val="28"/>
          <w:szCs w:val="28"/>
          <w:lang w:val="en-US"/>
        </w:rPr>
      </w:pPr>
      <w:r w:rsidRPr="00FD64C4">
        <w:rPr>
          <w:rFonts w:eastAsia="Calibri"/>
          <w:i/>
          <w:sz w:val="28"/>
          <w:szCs w:val="28"/>
          <w:lang w:val="en-US"/>
        </w:rPr>
        <w:t>Bryansk State Agrarian University</w:t>
      </w:r>
    </w:p>
    <w:p w:rsidR="007905CB" w:rsidRPr="00FD64C4" w:rsidRDefault="007905CB" w:rsidP="00C401F2">
      <w:pPr>
        <w:widowControl w:val="0"/>
        <w:spacing w:line="240" w:lineRule="auto"/>
        <w:ind w:firstLine="567"/>
        <w:rPr>
          <w:color w:val="000000" w:themeColor="text1"/>
          <w:sz w:val="28"/>
          <w:szCs w:val="28"/>
          <w:lang w:val="en-US"/>
        </w:rPr>
      </w:pPr>
    </w:p>
    <w:p w:rsidR="00C401F2" w:rsidRPr="00FD64C4" w:rsidRDefault="00C401F2" w:rsidP="00C401F2">
      <w:pPr>
        <w:widowControl w:val="0"/>
        <w:spacing w:line="240" w:lineRule="auto"/>
        <w:ind w:firstLine="567"/>
        <w:rPr>
          <w:i/>
          <w:color w:val="000000" w:themeColor="text1"/>
          <w:sz w:val="28"/>
          <w:szCs w:val="28"/>
          <w:lang w:val="en-US"/>
        </w:rPr>
      </w:pPr>
      <w:r w:rsidRPr="00FD64C4">
        <w:rPr>
          <w:b/>
          <w:color w:val="000000" w:themeColor="text1"/>
          <w:sz w:val="28"/>
          <w:szCs w:val="28"/>
        </w:rPr>
        <w:t>Аннотация</w:t>
      </w:r>
      <w:r w:rsidRPr="00FD64C4">
        <w:rPr>
          <w:color w:val="000000" w:themeColor="text1"/>
          <w:sz w:val="28"/>
          <w:szCs w:val="28"/>
          <w:lang w:val="en-US"/>
        </w:rPr>
        <w:t>. ……….</w:t>
      </w:r>
    </w:p>
    <w:p w:rsidR="00C401F2" w:rsidRPr="00FD64C4" w:rsidRDefault="00C401F2" w:rsidP="00C401F2">
      <w:pPr>
        <w:pStyle w:val="aa"/>
        <w:widowControl w:val="0"/>
        <w:tabs>
          <w:tab w:val="left" w:pos="851"/>
        </w:tabs>
        <w:spacing w:line="240" w:lineRule="auto"/>
        <w:ind w:left="0" w:firstLine="567"/>
        <w:contextualSpacing w:val="0"/>
        <w:rPr>
          <w:color w:val="000000" w:themeColor="text1"/>
        </w:rPr>
      </w:pPr>
      <w:r w:rsidRPr="00FD64C4">
        <w:rPr>
          <w:b/>
          <w:i/>
          <w:color w:val="000000" w:themeColor="text1"/>
          <w:lang w:val="en-US"/>
        </w:rPr>
        <w:t>Abstract</w:t>
      </w:r>
      <w:r w:rsidRPr="00FD64C4">
        <w:rPr>
          <w:color w:val="000000" w:themeColor="text1"/>
        </w:rPr>
        <w:t>. …………</w:t>
      </w:r>
      <w:r w:rsidR="00394C3D" w:rsidRPr="00FD64C4">
        <w:rPr>
          <w:color w:val="000000" w:themeColor="text1"/>
        </w:rPr>
        <w:t>...</w:t>
      </w:r>
    </w:p>
    <w:p w:rsidR="00C401F2" w:rsidRPr="00FD64C4" w:rsidRDefault="00C401F2" w:rsidP="00C401F2">
      <w:pPr>
        <w:pStyle w:val="aa"/>
        <w:widowControl w:val="0"/>
        <w:tabs>
          <w:tab w:val="left" w:pos="851"/>
        </w:tabs>
        <w:spacing w:line="240" w:lineRule="auto"/>
        <w:ind w:left="0" w:firstLine="567"/>
        <w:contextualSpacing w:val="0"/>
        <w:rPr>
          <w:rFonts w:eastAsia="Times New Roman"/>
          <w:color w:val="000000" w:themeColor="text1"/>
          <w:lang w:eastAsia="ru-RU"/>
        </w:rPr>
      </w:pPr>
      <w:r w:rsidRPr="00FD64C4">
        <w:rPr>
          <w:rFonts w:eastAsia="Times New Roman"/>
          <w:b/>
          <w:color w:val="000000" w:themeColor="text1"/>
          <w:lang w:eastAsia="ru-RU"/>
        </w:rPr>
        <w:t>Ключевые слова</w:t>
      </w:r>
      <w:r w:rsidR="007C03FF" w:rsidRPr="00FD64C4">
        <w:rPr>
          <w:rFonts w:eastAsia="Times New Roman"/>
          <w:b/>
          <w:color w:val="000000" w:themeColor="text1"/>
          <w:lang w:eastAsia="ru-RU"/>
        </w:rPr>
        <w:t>:</w:t>
      </w:r>
      <w:r w:rsidR="001073C9" w:rsidRPr="00FD64C4">
        <w:rPr>
          <w:rFonts w:eastAsia="Times New Roman"/>
          <w:color w:val="000000" w:themeColor="text1"/>
          <w:lang w:eastAsia="ru-RU"/>
        </w:rPr>
        <w:t xml:space="preserve"> …</w:t>
      </w:r>
    </w:p>
    <w:p w:rsidR="00C401F2" w:rsidRPr="00FD64C4" w:rsidRDefault="00C401F2" w:rsidP="00C401F2">
      <w:pPr>
        <w:pStyle w:val="aa"/>
        <w:widowControl w:val="0"/>
        <w:tabs>
          <w:tab w:val="left" w:pos="851"/>
        </w:tabs>
        <w:spacing w:line="240" w:lineRule="auto"/>
        <w:ind w:left="0" w:firstLine="567"/>
        <w:contextualSpacing w:val="0"/>
        <w:rPr>
          <w:i/>
          <w:color w:val="000000" w:themeColor="text1"/>
        </w:rPr>
      </w:pPr>
      <w:r w:rsidRPr="00FD64C4">
        <w:rPr>
          <w:b/>
          <w:bCs/>
          <w:i/>
          <w:color w:val="000000" w:themeColor="text1"/>
          <w:lang w:val="en-US"/>
        </w:rPr>
        <w:t>Keywords</w:t>
      </w:r>
      <w:r w:rsidR="008431AE" w:rsidRPr="00FD64C4">
        <w:rPr>
          <w:b/>
          <w:bCs/>
          <w:color w:val="000000" w:themeColor="text1"/>
        </w:rPr>
        <w:t>:</w:t>
      </w:r>
      <w:r w:rsidR="001073C9" w:rsidRPr="00FD64C4">
        <w:rPr>
          <w:b/>
          <w:bCs/>
          <w:color w:val="000000" w:themeColor="text1"/>
        </w:rPr>
        <w:t xml:space="preserve"> </w:t>
      </w:r>
      <w:r w:rsidR="001073C9" w:rsidRPr="00FD64C4">
        <w:rPr>
          <w:bCs/>
          <w:color w:val="000000" w:themeColor="text1"/>
        </w:rPr>
        <w:t>…..........</w:t>
      </w:r>
    </w:p>
    <w:p w:rsidR="002D4D81" w:rsidRPr="00FD64C4" w:rsidRDefault="00C401F2" w:rsidP="008003C9">
      <w:pPr>
        <w:widowControl w:val="0"/>
        <w:spacing w:line="240" w:lineRule="auto"/>
        <w:ind w:firstLine="567"/>
        <w:jc w:val="center"/>
        <w:textAlignment w:val="top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  <w:r w:rsidRPr="00FD64C4">
        <w:rPr>
          <w:rFonts w:eastAsia="Times New Roman"/>
          <w:color w:val="000000" w:themeColor="text1"/>
          <w:sz w:val="28"/>
          <w:szCs w:val="28"/>
          <w:lang w:eastAsia="ru-RU"/>
        </w:rPr>
        <w:t>Те</w:t>
      </w:r>
      <w:proofErr w:type="gramStart"/>
      <w:r w:rsidRPr="00FD64C4">
        <w:rPr>
          <w:rFonts w:eastAsia="Times New Roman"/>
          <w:color w:val="000000" w:themeColor="text1"/>
          <w:sz w:val="28"/>
          <w:szCs w:val="28"/>
          <w:lang w:eastAsia="ru-RU"/>
        </w:rPr>
        <w:t>кст ст</w:t>
      </w:r>
      <w:proofErr w:type="gramEnd"/>
      <w:r w:rsidRPr="00FD64C4">
        <w:rPr>
          <w:rFonts w:eastAsia="Times New Roman"/>
          <w:color w:val="000000" w:themeColor="text1"/>
          <w:sz w:val="28"/>
          <w:szCs w:val="28"/>
          <w:lang w:eastAsia="ru-RU"/>
        </w:rPr>
        <w:t>атьи</w:t>
      </w:r>
    </w:p>
    <w:p w:rsidR="00C401F2" w:rsidRPr="00FD64C4" w:rsidRDefault="00C401F2" w:rsidP="008003C9">
      <w:pPr>
        <w:widowControl w:val="0"/>
        <w:spacing w:line="240" w:lineRule="auto"/>
        <w:ind w:firstLine="0"/>
        <w:jc w:val="center"/>
        <w:textAlignment w:val="top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:rsidR="00C401F2" w:rsidRPr="00FD64C4" w:rsidRDefault="00C401F2" w:rsidP="008003C9">
      <w:pPr>
        <w:widowControl w:val="0"/>
        <w:tabs>
          <w:tab w:val="left" w:pos="851"/>
        </w:tabs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FD64C4">
        <w:rPr>
          <w:b/>
          <w:color w:val="000000" w:themeColor="text1"/>
          <w:sz w:val="28"/>
          <w:szCs w:val="28"/>
        </w:rPr>
        <w:t>Библиографический список</w:t>
      </w:r>
    </w:p>
    <w:p w:rsidR="00D87A8A" w:rsidRPr="00FD64C4" w:rsidRDefault="00D87A8A" w:rsidP="008003C9">
      <w:pPr>
        <w:widowControl w:val="0"/>
        <w:spacing w:line="240" w:lineRule="auto"/>
        <w:ind w:firstLine="0"/>
        <w:jc w:val="center"/>
        <w:textAlignment w:val="top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:rsidR="0018013D" w:rsidRDefault="00DE79E6" w:rsidP="00DE79E6">
      <w:pPr>
        <w:widowControl w:val="0"/>
        <w:spacing w:line="240" w:lineRule="auto"/>
        <w:ind w:firstLine="0"/>
        <w:jc w:val="center"/>
        <w:textAlignment w:val="top"/>
        <w:rPr>
          <w:rFonts w:eastAsia="Times New Roman"/>
          <w:b/>
          <w:color w:val="000000" w:themeColor="text1"/>
          <w:sz w:val="22"/>
          <w:szCs w:val="22"/>
          <w:lang w:eastAsia="ru-RU"/>
        </w:rPr>
      </w:pPr>
      <w:r w:rsidRPr="005E7D54">
        <w:rPr>
          <w:rFonts w:eastAsia="Times New Roman"/>
          <w:b/>
          <w:color w:val="000000" w:themeColor="text1"/>
          <w:sz w:val="22"/>
          <w:szCs w:val="22"/>
          <w:lang w:eastAsia="ru-RU"/>
        </w:rPr>
        <w:t>ЗАЯВКА УЧАСТНИКА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812"/>
      </w:tblGrid>
      <w:tr w:rsidR="00CE1BEB" w:rsidRPr="00CE1BEB" w:rsidTr="0090226F">
        <w:trPr>
          <w:trHeight w:val="395"/>
        </w:trPr>
        <w:tc>
          <w:tcPr>
            <w:tcW w:w="4253" w:type="dxa"/>
            <w:vAlign w:val="center"/>
          </w:tcPr>
          <w:p w:rsidR="00CE1BEB" w:rsidRPr="00CE1BEB" w:rsidRDefault="00CE1BEB" w:rsidP="00CE1BEB">
            <w:pPr>
              <w:tabs>
                <w:tab w:val="left" w:pos="4253"/>
              </w:tabs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CE1BEB">
              <w:rPr>
                <w:rFonts w:eastAsia="Times New Roman"/>
                <w:sz w:val="22"/>
                <w:szCs w:val="22"/>
                <w:lang w:eastAsia="ru-RU"/>
              </w:rPr>
              <w:t>Фамилия Имя Отчество</w:t>
            </w:r>
          </w:p>
        </w:tc>
        <w:tc>
          <w:tcPr>
            <w:tcW w:w="5812" w:type="dxa"/>
            <w:vAlign w:val="center"/>
          </w:tcPr>
          <w:p w:rsidR="00CE1BEB" w:rsidRPr="00CE1BEB" w:rsidRDefault="00CE1BEB" w:rsidP="00CE1BE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E1BEB" w:rsidRPr="00CE1BEB" w:rsidTr="0090226F">
        <w:trPr>
          <w:trHeight w:val="395"/>
        </w:trPr>
        <w:tc>
          <w:tcPr>
            <w:tcW w:w="4253" w:type="dxa"/>
            <w:vAlign w:val="center"/>
          </w:tcPr>
          <w:p w:rsidR="00CE1BEB" w:rsidRPr="00CE1BEB" w:rsidRDefault="00CE1BEB" w:rsidP="00CE1BEB">
            <w:pPr>
              <w:tabs>
                <w:tab w:val="left" w:pos="4253"/>
              </w:tabs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CE1BEB">
              <w:rPr>
                <w:rFonts w:eastAsia="Times New Roman"/>
                <w:sz w:val="22"/>
                <w:szCs w:val="22"/>
                <w:lang w:eastAsia="ru-RU"/>
              </w:rPr>
              <w:t xml:space="preserve">Курс, факультет, группа </w:t>
            </w:r>
          </w:p>
        </w:tc>
        <w:tc>
          <w:tcPr>
            <w:tcW w:w="5812" w:type="dxa"/>
            <w:vAlign w:val="center"/>
          </w:tcPr>
          <w:p w:rsidR="00CE1BEB" w:rsidRPr="00CE1BEB" w:rsidRDefault="00CE1BEB" w:rsidP="00CE1BE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E1BEB" w:rsidRPr="00CE1BEB" w:rsidTr="0090226F">
        <w:tc>
          <w:tcPr>
            <w:tcW w:w="4253" w:type="dxa"/>
            <w:vAlign w:val="center"/>
          </w:tcPr>
          <w:p w:rsidR="00CE1BEB" w:rsidRPr="00CE1BEB" w:rsidRDefault="00CE1BEB" w:rsidP="00CE1BEB">
            <w:pPr>
              <w:tabs>
                <w:tab w:val="left" w:pos="4253"/>
              </w:tabs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CE1BEB">
              <w:rPr>
                <w:rFonts w:eastAsia="Times New Roman"/>
                <w:sz w:val="22"/>
                <w:szCs w:val="22"/>
                <w:lang w:eastAsia="ru-RU"/>
              </w:rPr>
              <w:t>Организация (полное название)</w:t>
            </w:r>
          </w:p>
        </w:tc>
        <w:tc>
          <w:tcPr>
            <w:tcW w:w="5812" w:type="dxa"/>
            <w:vAlign w:val="center"/>
          </w:tcPr>
          <w:p w:rsidR="00CE1BEB" w:rsidRPr="00CE1BEB" w:rsidRDefault="00CE1BEB" w:rsidP="00CE1BE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E1BEB" w:rsidRPr="00CE1BEB" w:rsidTr="0090226F">
        <w:tc>
          <w:tcPr>
            <w:tcW w:w="4253" w:type="dxa"/>
            <w:vAlign w:val="center"/>
          </w:tcPr>
          <w:p w:rsidR="00CE1BEB" w:rsidRPr="00CE1BEB" w:rsidRDefault="00CE1BEB" w:rsidP="00CE1BEB">
            <w:pPr>
              <w:tabs>
                <w:tab w:val="left" w:pos="4253"/>
              </w:tabs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CE1BEB">
              <w:rPr>
                <w:rFonts w:eastAsia="Times New Roman"/>
                <w:sz w:val="22"/>
                <w:szCs w:val="22"/>
                <w:lang w:eastAsia="ru-RU"/>
              </w:rPr>
              <w:t>Телефон</w:t>
            </w:r>
          </w:p>
        </w:tc>
        <w:tc>
          <w:tcPr>
            <w:tcW w:w="5812" w:type="dxa"/>
            <w:vAlign w:val="center"/>
          </w:tcPr>
          <w:p w:rsidR="00CE1BEB" w:rsidRPr="00CE1BEB" w:rsidRDefault="00CE1BEB" w:rsidP="00CE1BE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</w:p>
        </w:tc>
      </w:tr>
      <w:tr w:rsidR="00CE1BEB" w:rsidRPr="00CE1BEB" w:rsidTr="0090226F">
        <w:tc>
          <w:tcPr>
            <w:tcW w:w="4253" w:type="dxa"/>
            <w:vAlign w:val="center"/>
          </w:tcPr>
          <w:p w:rsidR="00CE1BEB" w:rsidRPr="00CE1BEB" w:rsidRDefault="00CE1BEB" w:rsidP="00CE1BEB">
            <w:pPr>
              <w:tabs>
                <w:tab w:val="left" w:pos="4253"/>
              </w:tabs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CE1BEB">
              <w:rPr>
                <w:rFonts w:eastAsia="Times New Roman"/>
                <w:sz w:val="22"/>
                <w:szCs w:val="22"/>
                <w:lang w:val="en-US" w:eastAsia="ru-RU"/>
              </w:rPr>
              <w:t>E</w:t>
            </w:r>
            <w:r w:rsidRPr="00CE1BEB">
              <w:rPr>
                <w:rFonts w:eastAsia="Times New Roman"/>
                <w:sz w:val="22"/>
                <w:szCs w:val="22"/>
                <w:lang w:eastAsia="ru-RU"/>
              </w:rPr>
              <w:t>-</w:t>
            </w:r>
            <w:r w:rsidRPr="00CE1BEB">
              <w:rPr>
                <w:rFonts w:eastAsia="Times New Roman"/>
                <w:sz w:val="22"/>
                <w:szCs w:val="22"/>
                <w:lang w:val="en-US" w:eastAsia="ru-RU"/>
              </w:rPr>
              <w:t>mail</w:t>
            </w:r>
          </w:p>
        </w:tc>
        <w:tc>
          <w:tcPr>
            <w:tcW w:w="5812" w:type="dxa"/>
            <w:vAlign w:val="center"/>
          </w:tcPr>
          <w:p w:rsidR="00CE1BEB" w:rsidRPr="00CE1BEB" w:rsidRDefault="00CE1BEB" w:rsidP="00CE1BE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</w:p>
        </w:tc>
      </w:tr>
      <w:tr w:rsidR="00AD36C0" w:rsidRPr="00CE1BEB" w:rsidTr="0090226F">
        <w:tc>
          <w:tcPr>
            <w:tcW w:w="4253" w:type="dxa"/>
            <w:vAlign w:val="center"/>
          </w:tcPr>
          <w:p w:rsidR="00AD36C0" w:rsidRPr="00AD36C0" w:rsidRDefault="00AD36C0" w:rsidP="00CE1BEB">
            <w:pPr>
              <w:tabs>
                <w:tab w:val="left" w:pos="4253"/>
              </w:tabs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Форма участия</w:t>
            </w:r>
          </w:p>
        </w:tc>
        <w:tc>
          <w:tcPr>
            <w:tcW w:w="5812" w:type="dxa"/>
            <w:vAlign w:val="center"/>
          </w:tcPr>
          <w:p w:rsidR="00AD36C0" w:rsidRPr="00CE1BEB" w:rsidRDefault="00AD36C0" w:rsidP="00CE1BE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</w:p>
        </w:tc>
      </w:tr>
      <w:tr w:rsidR="00CE1BEB" w:rsidRPr="00CE1BEB" w:rsidTr="0090226F">
        <w:tc>
          <w:tcPr>
            <w:tcW w:w="4253" w:type="dxa"/>
            <w:vAlign w:val="center"/>
          </w:tcPr>
          <w:p w:rsidR="00CE1BEB" w:rsidRPr="00CE1BEB" w:rsidRDefault="00CE1BEB" w:rsidP="00CE1BEB">
            <w:pPr>
              <w:tabs>
                <w:tab w:val="left" w:pos="4253"/>
              </w:tabs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CE1BEB">
              <w:rPr>
                <w:rFonts w:eastAsia="Times New Roman"/>
                <w:sz w:val="22"/>
                <w:szCs w:val="22"/>
                <w:lang w:eastAsia="ru-RU"/>
              </w:rPr>
              <w:t>Направление (секция)</w:t>
            </w:r>
          </w:p>
        </w:tc>
        <w:tc>
          <w:tcPr>
            <w:tcW w:w="5812" w:type="dxa"/>
            <w:vAlign w:val="center"/>
          </w:tcPr>
          <w:p w:rsidR="00CE1BEB" w:rsidRPr="00CE1BEB" w:rsidRDefault="00CE1BEB" w:rsidP="00CE1BEB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E1BEB" w:rsidRPr="00CE1BEB" w:rsidTr="0090226F">
        <w:tc>
          <w:tcPr>
            <w:tcW w:w="4253" w:type="dxa"/>
            <w:vAlign w:val="center"/>
          </w:tcPr>
          <w:p w:rsidR="00CE1BEB" w:rsidRPr="00CE1BEB" w:rsidRDefault="00CE1BEB" w:rsidP="00CE1BEB">
            <w:pPr>
              <w:tabs>
                <w:tab w:val="left" w:pos="4253"/>
              </w:tabs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CE1BEB">
              <w:rPr>
                <w:rFonts w:eastAsia="Times New Roman"/>
                <w:sz w:val="22"/>
                <w:szCs w:val="22"/>
                <w:lang w:eastAsia="ru-RU"/>
              </w:rPr>
              <w:t>Название доклада (публикации)</w:t>
            </w:r>
          </w:p>
        </w:tc>
        <w:tc>
          <w:tcPr>
            <w:tcW w:w="5812" w:type="dxa"/>
            <w:vAlign w:val="center"/>
          </w:tcPr>
          <w:p w:rsidR="00CE1BEB" w:rsidRPr="00CE1BEB" w:rsidRDefault="00CE1BEB" w:rsidP="00CE1BEB">
            <w:pPr>
              <w:widowControl w:val="0"/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E1BEB" w:rsidRPr="00CE1BEB" w:rsidTr="0090226F">
        <w:tc>
          <w:tcPr>
            <w:tcW w:w="4253" w:type="dxa"/>
            <w:vAlign w:val="center"/>
          </w:tcPr>
          <w:p w:rsidR="00CE1BEB" w:rsidRPr="005E7D54" w:rsidRDefault="00CE1BEB" w:rsidP="00CE1BEB">
            <w:pPr>
              <w:spacing w:line="192" w:lineRule="auto"/>
              <w:ind w:firstLine="0"/>
              <w:jc w:val="left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5E7D54">
              <w:rPr>
                <w:color w:val="000000" w:themeColor="text1"/>
                <w:sz w:val="22"/>
                <w:szCs w:val="22"/>
              </w:rPr>
              <w:t xml:space="preserve">Согласие на публикацию ФГБОУ </w:t>
            </w:r>
            <w:proofErr w:type="gramStart"/>
            <w:r w:rsidRPr="005E7D54">
              <w:rPr>
                <w:color w:val="000000" w:themeColor="text1"/>
                <w:sz w:val="22"/>
                <w:szCs w:val="22"/>
              </w:rPr>
              <w:t>ВО</w:t>
            </w:r>
            <w:proofErr w:type="gramEnd"/>
            <w:r w:rsidRPr="005E7D54">
              <w:rPr>
                <w:color w:val="000000" w:themeColor="text1"/>
                <w:sz w:val="22"/>
                <w:szCs w:val="22"/>
              </w:rPr>
              <w:t xml:space="preserve"> Брянский ГАУ статей и персональных данных в электронном и печатном виде </w:t>
            </w:r>
          </w:p>
        </w:tc>
        <w:tc>
          <w:tcPr>
            <w:tcW w:w="5812" w:type="dxa"/>
          </w:tcPr>
          <w:p w:rsidR="00CE1BEB" w:rsidRPr="005E7D54" w:rsidRDefault="00CE1BEB" w:rsidP="00CE1BEB">
            <w:pPr>
              <w:spacing w:line="240" w:lineRule="auto"/>
              <w:ind w:firstLine="34"/>
              <w:rPr>
                <w:color w:val="000000" w:themeColor="text1"/>
                <w:sz w:val="22"/>
                <w:szCs w:val="22"/>
              </w:rPr>
            </w:pPr>
            <w:r w:rsidRPr="005E7D54">
              <w:rPr>
                <w:bCs/>
                <w:color w:val="000000" w:themeColor="text1"/>
                <w:sz w:val="22"/>
                <w:szCs w:val="22"/>
              </w:rPr>
              <w:t xml:space="preserve">Я, </w:t>
            </w:r>
            <w:r w:rsidRPr="005E7D54">
              <w:rPr>
                <w:bCs/>
                <w:i/>
                <w:color w:val="000000" w:themeColor="text1"/>
                <w:sz w:val="22"/>
                <w:szCs w:val="22"/>
              </w:rPr>
              <w:t>Ф.И.О.,</w:t>
            </w:r>
            <w:r w:rsidRPr="005E7D54">
              <w:rPr>
                <w:bCs/>
                <w:color w:val="000000" w:themeColor="text1"/>
                <w:sz w:val="22"/>
                <w:szCs w:val="22"/>
              </w:rPr>
              <w:t xml:space="preserve"> согласен на публикацию </w:t>
            </w:r>
            <w:r w:rsidRPr="005E7D54">
              <w:rPr>
                <w:color w:val="000000" w:themeColor="text1"/>
                <w:sz w:val="22"/>
                <w:szCs w:val="22"/>
              </w:rPr>
              <w:t xml:space="preserve">ФГБОУ </w:t>
            </w:r>
            <w:proofErr w:type="gramStart"/>
            <w:r w:rsidRPr="005E7D54">
              <w:rPr>
                <w:color w:val="000000" w:themeColor="text1"/>
                <w:sz w:val="22"/>
                <w:szCs w:val="22"/>
              </w:rPr>
              <w:t>ВО</w:t>
            </w:r>
            <w:proofErr w:type="gramEnd"/>
            <w:r w:rsidRPr="005E7D54">
              <w:rPr>
                <w:color w:val="000000" w:themeColor="text1"/>
                <w:sz w:val="22"/>
                <w:szCs w:val="22"/>
              </w:rPr>
              <w:t xml:space="preserve"> Брянский ГАУ статьи «</w:t>
            </w:r>
            <w:r w:rsidRPr="005E7D54">
              <w:rPr>
                <w:i/>
                <w:color w:val="000000" w:themeColor="text1"/>
                <w:sz w:val="22"/>
                <w:szCs w:val="22"/>
              </w:rPr>
              <w:t>Название статьи</w:t>
            </w:r>
            <w:r w:rsidRPr="005E7D54">
              <w:rPr>
                <w:b/>
                <w:color w:val="000000" w:themeColor="text1"/>
                <w:spacing w:val="-6"/>
                <w:sz w:val="22"/>
                <w:szCs w:val="22"/>
              </w:rPr>
              <w:t>»</w:t>
            </w:r>
            <w:r w:rsidRPr="005E7D54">
              <w:rPr>
                <w:color w:val="000000" w:themeColor="text1"/>
                <w:spacing w:val="-6"/>
                <w:sz w:val="22"/>
                <w:szCs w:val="22"/>
              </w:rPr>
              <w:t xml:space="preserve"> и моих персональных да</w:t>
            </w:r>
            <w:r w:rsidRPr="005E7D54">
              <w:rPr>
                <w:color w:val="000000" w:themeColor="text1"/>
                <w:spacing w:val="-6"/>
                <w:sz w:val="22"/>
                <w:szCs w:val="22"/>
              </w:rPr>
              <w:t>н</w:t>
            </w:r>
            <w:r w:rsidRPr="005E7D54">
              <w:rPr>
                <w:color w:val="000000" w:themeColor="text1"/>
                <w:spacing w:val="-6"/>
                <w:sz w:val="22"/>
                <w:szCs w:val="22"/>
              </w:rPr>
              <w:t xml:space="preserve">ных (Ф.И.О., место работы, должность, </w:t>
            </w:r>
            <w:r w:rsidRPr="005E7D54">
              <w:rPr>
                <w:color w:val="000000" w:themeColor="text1"/>
                <w:sz w:val="22"/>
                <w:szCs w:val="22"/>
                <w:lang w:val="en-US"/>
              </w:rPr>
              <w:t>e</w:t>
            </w:r>
            <w:r w:rsidRPr="005E7D54">
              <w:rPr>
                <w:color w:val="000000" w:themeColor="text1"/>
                <w:sz w:val="22"/>
                <w:szCs w:val="22"/>
              </w:rPr>
              <w:t>-</w:t>
            </w:r>
            <w:r w:rsidRPr="005E7D54">
              <w:rPr>
                <w:color w:val="000000" w:themeColor="text1"/>
                <w:sz w:val="22"/>
                <w:szCs w:val="22"/>
                <w:lang w:val="en-US"/>
              </w:rPr>
              <w:t>mail</w:t>
            </w:r>
            <w:r w:rsidRPr="005E7D54">
              <w:rPr>
                <w:color w:val="000000" w:themeColor="text1"/>
                <w:sz w:val="22"/>
                <w:szCs w:val="22"/>
              </w:rPr>
              <w:t>)</w:t>
            </w:r>
            <w:r w:rsidRPr="005E7D54">
              <w:rPr>
                <w:b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5E7D54">
              <w:rPr>
                <w:color w:val="000000" w:themeColor="text1"/>
                <w:sz w:val="22"/>
                <w:szCs w:val="22"/>
              </w:rPr>
              <w:t>в электронном и печатном виде.</w:t>
            </w:r>
          </w:p>
        </w:tc>
      </w:tr>
    </w:tbl>
    <w:p w:rsidR="00394C3D" w:rsidRDefault="00394C3D" w:rsidP="00C401F2">
      <w:pPr>
        <w:spacing w:line="240" w:lineRule="auto"/>
        <w:ind w:firstLine="567"/>
        <w:rPr>
          <w:sz w:val="22"/>
          <w:szCs w:val="22"/>
        </w:rPr>
      </w:pPr>
    </w:p>
    <w:p w:rsidR="00224524" w:rsidRDefault="00224524" w:rsidP="00C401F2">
      <w:pPr>
        <w:spacing w:line="240" w:lineRule="auto"/>
        <w:ind w:firstLine="567"/>
        <w:rPr>
          <w:sz w:val="22"/>
          <w:szCs w:val="22"/>
        </w:rPr>
      </w:pPr>
    </w:p>
    <w:p w:rsidR="00224524" w:rsidRDefault="00224524" w:rsidP="00C401F2">
      <w:pPr>
        <w:spacing w:line="240" w:lineRule="auto"/>
        <w:ind w:firstLine="567"/>
        <w:rPr>
          <w:sz w:val="22"/>
          <w:szCs w:val="22"/>
        </w:rPr>
      </w:pPr>
    </w:p>
    <w:p w:rsidR="00394C3D" w:rsidRPr="005E7D54" w:rsidRDefault="00394C3D" w:rsidP="00394C3D">
      <w:pPr>
        <w:widowControl w:val="0"/>
        <w:spacing w:line="240" w:lineRule="auto"/>
        <w:ind w:firstLine="0"/>
        <w:jc w:val="center"/>
        <w:textAlignment w:val="top"/>
        <w:rPr>
          <w:rFonts w:eastAsia="Times New Roman"/>
          <w:b/>
          <w:color w:val="000000" w:themeColor="text1"/>
          <w:sz w:val="22"/>
          <w:szCs w:val="22"/>
          <w:lang w:eastAsia="ru-RU"/>
        </w:rPr>
      </w:pPr>
      <w:r w:rsidRPr="005E7D54">
        <w:rPr>
          <w:rFonts w:eastAsia="Times New Roman"/>
          <w:b/>
          <w:color w:val="000000" w:themeColor="text1"/>
          <w:sz w:val="22"/>
          <w:szCs w:val="22"/>
          <w:lang w:eastAsia="ru-RU"/>
        </w:rPr>
        <w:t>АДРЕС ОРГКОМИТЕТА</w:t>
      </w:r>
    </w:p>
    <w:p w:rsidR="0090226F" w:rsidRPr="0090226F" w:rsidRDefault="00394C3D" w:rsidP="00C401F2">
      <w:pPr>
        <w:spacing w:line="240" w:lineRule="auto"/>
        <w:ind w:firstLine="567"/>
        <w:rPr>
          <w:sz w:val="22"/>
          <w:szCs w:val="22"/>
        </w:rPr>
      </w:pPr>
      <w:r w:rsidRPr="0090226F">
        <w:rPr>
          <w:sz w:val="22"/>
          <w:szCs w:val="22"/>
        </w:rPr>
        <w:t xml:space="preserve">243365, Россия, Брянская область, </w:t>
      </w:r>
      <w:proofErr w:type="spellStart"/>
      <w:r w:rsidRPr="0090226F">
        <w:rPr>
          <w:sz w:val="22"/>
          <w:szCs w:val="22"/>
        </w:rPr>
        <w:t>Выгоничский</w:t>
      </w:r>
      <w:proofErr w:type="spellEnd"/>
      <w:r w:rsidRPr="0090226F">
        <w:rPr>
          <w:sz w:val="22"/>
          <w:szCs w:val="22"/>
        </w:rPr>
        <w:t xml:space="preserve"> район, с. </w:t>
      </w:r>
      <w:proofErr w:type="spellStart"/>
      <w:r w:rsidRPr="0090226F">
        <w:rPr>
          <w:sz w:val="22"/>
          <w:szCs w:val="22"/>
        </w:rPr>
        <w:t>Кокино</w:t>
      </w:r>
      <w:proofErr w:type="spellEnd"/>
      <w:r w:rsidRPr="0090226F">
        <w:rPr>
          <w:sz w:val="22"/>
          <w:szCs w:val="22"/>
        </w:rPr>
        <w:t>, ул. Советская, 2а</w:t>
      </w:r>
      <w:r w:rsidR="001073C9" w:rsidRPr="0090226F">
        <w:rPr>
          <w:sz w:val="22"/>
          <w:szCs w:val="22"/>
        </w:rPr>
        <w:t xml:space="preserve">, </w:t>
      </w:r>
      <w:r w:rsidRPr="0090226F">
        <w:rPr>
          <w:sz w:val="22"/>
          <w:szCs w:val="22"/>
        </w:rPr>
        <w:t xml:space="preserve">ФГБОУ </w:t>
      </w:r>
      <w:proofErr w:type="gramStart"/>
      <w:r w:rsidRPr="0090226F">
        <w:rPr>
          <w:sz w:val="22"/>
          <w:szCs w:val="22"/>
        </w:rPr>
        <w:t>ВО</w:t>
      </w:r>
      <w:proofErr w:type="gramEnd"/>
      <w:r w:rsidRPr="0090226F">
        <w:rPr>
          <w:sz w:val="22"/>
          <w:szCs w:val="22"/>
        </w:rPr>
        <w:t xml:space="preserve"> Брянский государственный аграрный университет. </w:t>
      </w:r>
    </w:p>
    <w:p w:rsidR="00394C3D" w:rsidRDefault="00394C3D" w:rsidP="00C401F2">
      <w:pPr>
        <w:spacing w:line="240" w:lineRule="auto"/>
        <w:ind w:firstLine="567"/>
        <w:rPr>
          <w:sz w:val="24"/>
          <w:szCs w:val="24"/>
        </w:rPr>
      </w:pPr>
      <w:r w:rsidRPr="0090226F">
        <w:rPr>
          <w:sz w:val="22"/>
          <w:szCs w:val="22"/>
        </w:rPr>
        <w:t xml:space="preserve">Контактное лицо: к.э.н., </w:t>
      </w:r>
      <w:r w:rsidR="0099040B">
        <w:rPr>
          <w:sz w:val="22"/>
          <w:szCs w:val="22"/>
        </w:rPr>
        <w:t>доцент</w:t>
      </w:r>
      <w:r w:rsidRPr="0090226F">
        <w:rPr>
          <w:sz w:val="22"/>
          <w:szCs w:val="22"/>
        </w:rPr>
        <w:t xml:space="preserve"> кафедры </w:t>
      </w:r>
      <w:r w:rsidR="000A1F7C" w:rsidRPr="0090226F">
        <w:rPr>
          <w:sz w:val="22"/>
          <w:szCs w:val="22"/>
        </w:rPr>
        <w:t xml:space="preserve">экономики и </w:t>
      </w:r>
      <w:r w:rsidRPr="0090226F">
        <w:rPr>
          <w:sz w:val="22"/>
          <w:szCs w:val="22"/>
        </w:rPr>
        <w:t xml:space="preserve">менеджмента </w:t>
      </w:r>
      <w:r w:rsidR="00167A45" w:rsidRPr="0090226F">
        <w:rPr>
          <w:sz w:val="22"/>
          <w:szCs w:val="22"/>
        </w:rPr>
        <w:t>И</w:t>
      </w:r>
      <w:r w:rsidR="001073C9" w:rsidRPr="0090226F">
        <w:rPr>
          <w:sz w:val="22"/>
          <w:szCs w:val="22"/>
        </w:rPr>
        <w:t>нститута</w:t>
      </w:r>
      <w:r w:rsidR="0099040B">
        <w:rPr>
          <w:sz w:val="22"/>
          <w:szCs w:val="22"/>
        </w:rPr>
        <w:t xml:space="preserve"> </w:t>
      </w:r>
      <w:r w:rsidR="0090226F" w:rsidRPr="0090226F">
        <w:rPr>
          <w:sz w:val="22"/>
          <w:szCs w:val="22"/>
        </w:rPr>
        <w:t>э</w:t>
      </w:r>
      <w:r w:rsidR="001073C9" w:rsidRPr="0090226F">
        <w:rPr>
          <w:sz w:val="22"/>
          <w:szCs w:val="22"/>
        </w:rPr>
        <w:t>кономики и агроби</w:t>
      </w:r>
      <w:r w:rsidR="001073C9" w:rsidRPr="0090226F">
        <w:rPr>
          <w:sz w:val="22"/>
          <w:szCs w:val="22"/>
        </w:rPr>
        <w:t>з</w:t>
      </w:r>
      <w:r w:rsidR="001073C9" w:rsidRPr="0090226F">
        <w:rPr>
          <w:sz w:val="22"/>
          <w:szCs w:val="22"/>
        </w:rPr>
        <w:t xml:space="preserve">неса </w:t>
      </w:r>
      <w:proofErr w:type="spellStart"/>
      <w:r w:rsidR="000A1F7C" w:rsidRPr="0090226F">
        <w:rPr>
          <w:b/>
          <w:sz w:val="22"/>
          <w:szCs w:val="22"/>
        </w:rPr>
        <w:t>Кирдищева</w:t>
      </w:r>
      <w:proofErr w:type="spellEnd"/>
      <w:r w:rsidR="000A1F7C" w:rsidRPr="0090226F">
        <w:rPr>
          <w:b/>
          <w:sz w:val="22"/>
          <w:szCs w:val="22"/>
        </w:rPr>
        <w:t xml:space="preserve"> Дарья </w:t>
      </w:r>
      <w:r w:rsidR="0090226F" w:rsidRPr="0090226F">
        <w:rPr>
          <w:b/>
          <w:sz w:val="22"/>
          <w:szCs w:val="22"/>
        </w:rPr>
        <w:t>Николаевна</w:t>
      </w:r>
      <w:r w:rsidRPr="0090226F">
        <w:rPr>
          <w:sz w:val="22"/>
          <w:szCs w:val="22"/>
        </w:rPr>
        <w:t xml:space="preserve">. Телефон: </w:t>
      </w:r>
      <w:r w:rsidRPr="0090226F">
        <w:rPr>
          <w:b/>
          <w:sz w:val="22"/>
          <w:szCs w:val="22"/>
        </w:rPr>
        <w:t>+7-</w:t>
      </w:r>
      <w:r w:rsidR="000A1F7C" w:rsidRPr="0090226F">
        <w:rPr>
          <w:b/>
          <w:sz w:val="22"/>
          <w:szCs w:val="22"/>
        </w:rPr>
        <w:t>950</w:t>
      </w:r>
      <w:r w:rsidRPr="0090226F">
        <w:rPr>
          <w:b/>
          <w:sz w:val="22"/>
          <w:szCs w:val="22"/>
        </w:rPr>
        <w:t>-</w:t>
      </w:r>
      <w:r w:rsidR="000A1F7C" w:rsidRPr="0090226F">
        <w:rPr>
          <w:b/>
          <w:sz w:val="22"/>
          <w:szCs w:val="22"/>
        </w:rPr>
        <w:t>694</w:t>
      </w:r>
      <w:r w:rsidRPr="0090226F">
        <w:rPr>
          <w:b/>
          <w:sz w:val="22"/>
          <w:szCs w:val="22"/>
        </w:rPr>
        <w:t>-</w:t>
      </w:r>
      <w:r w:rsidR="000A1F7C" w:rsidRPr="0090226F">
        <w:rPr>
          <w:b/>
          <w:sz w:val="22"/>
          <w:szCs w:val="22"/>
        </w:rPr>
        <w:t>80</w:t>
      </w:r>
      <w:r w:rsidRPr="0090226F">
        <w:rPr>
          <w:b/>
          <w:sz w:val="22"/>
          <w:szCs w:val="22"/>
        </w:rPr>
        <w:t>-</w:t>
      </w:r>
      <w:r w:rsidR="000A1F7C" w:rsidRPr="0090226F">
        <w:rPr>
          <w:b/>
          <w:sz w:val="22"/>
          <w:szCs w:val="22"/>
        </w:rPr>
        <w:t>81</w:t>
      </w:r>
      <w:r w:rsidRPr="0090226F">
        <w:rPr>
          <w:b/>
          <w:sz w:val="22"/>
          <w:szCs w:val="22"/>
        </w:rPr>
        <w:t>.</w:t>
      </w:r>
      <w:r w:rsidRPr="0090226F">
        <w:rPr>
          <w:sz w:val="22"/>
          <w:szCs w:val="22"/>
        </w:rPr>
        <w:t xml:space="preserve"> </w:t>
      </w:r>
      <w:r w:rsidRPr="0090226F">
        <w:rPr>
          <w:sz w:val="22"/>
          <w:szCs w:val="22"/>
          <w:lang w:val="en-US"/>
        </w:rPr>
        <w:t>E</w:t>
      </w:r>
      <w:r w:rsidRPr="0090226F">
        <w:rPr>
          <w:sz w:val="22"/>
          <w:szCs w:val="22"/>
        </w:rPr>
        <w:t>-</w:t>
      </w:r>
      <w:r w:rsidRPr="0090226F">
        <w:rPr>
          <w:sz w:val="22"/>
          <w:szCs w:val="22"/>
          <w:lang w:val="en-US"/>
        </w:rPr>
        <w:t>mail</w:t>
      </w:r>
      <w:r w:rsidRPr="0090226F">
        <w:rPr>
          <w:sz w:val="22"/>
          <w:szCs w:val="22"/>
        </w:rPr>
        <w:t xml:space="preserve">: </w:t>
      </w:r>
      <w:proofErr w:type="spellStart"/>
      <w:r w:rsidR="000A1F7C" w:rsidRPr="0090226F">
        <w:rPr>
          <w:b/>
          <w:bCs/>
          <w:color w:val="000000" w:themeColor="text1"/>
          <w:sz w:val="22"/>
          <w:szCs w:val="22"/>
          <w:lang w:val="en-US"/>
        </w:rPr>
        <w:t>econkonfer</w:t>
      </w:r>
      <w:proofErr w:type="spellEnd"/>
      <w:r w:rsidR="000A1F7C" w:rsidRPr="0090226F">
        <w:rPr>
          <w:b/>
          <w:bCs/>
          <w:color w:val="000000" w:themeColor="text1"/>
          <w:sz w:val="22"/>
          <w:szCs w:val="22"/>
        </w:rPr>
        <w:t>@</w:t>
      </w:r>
      <w:proofErr w:type="spellStart"/>
      <w:r w:rsidR="000A1F7C" w:rsidRPr="0090226F">
        <w:rPr>
          <w:b/>
          <w:bCs/>
          <w:color w:val="000000" w:themeColor="text1"/>
          <w:sz w:val="22"/>
          <w:szCs w:val="22"/>
          <w:lang w:val="en-US"/>
        </w:rPr>
        <w:t>yandex</w:t>
      </w:r>
      <w:proofErr w:type="spellEnd"/>
      <w:r w:rsidR="000A1F7C" w:rsidRPr="0090226F">
        <w:rPr>
          <w:b/>
          <w:bCs/>
          <w:color w:val="000000" w:themeColor="text1"/>
          <w:sz w:val="22"/>
          <w:szCs w:val="22"/>
        </w:rPr>
        <w:t>.</w:t>
      </w:r>
      <w:proofErr w:type="spellStart"/>
      <w:r w:rsidR="000A1F7C" w:rsidRPr="0090226F">
        <w:rPr>
          <w:b/>
          <w:bCs/>
          <w:color w:val="000000" w:themeColor="text1"/>
          <w:sz w:val="22"/>
          <w:szCs w:val="22"/>
          <w:lang w:val="en-US"/>
        </w:rPr>
        <w:t>ru</w:t>
      </w:r>
      <w:proofErr w:type="spellEnd"/>
    </w:p>
    <w:sectPr w:rsidR="00394C3D" w:rsidSect="00D87A8A">
      <w:headerReference w:type="default" r:id="rId11"/>
      <w:pgSz w:w="11906" w:h="16838"/>
      <w:pgMar w:top="567" w:right="851" w:bottom="567" w:left="85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E91" w:rsidRDefault="00FF6E91" w:rsidP="00E83897">
      <w:pPr>
        <w:spacing w:line="240" w:lineRule="auto"/>
      </w:pPr>
      <w:r>
        <w:separator/>
      </w:r>
    </w:p>
  </w:endnote>
  <w:endnote w:type="continuationSeparator" w:id="0">
    <w:p w:rsidR="00FF6E91" w:rsidRDefault="00FF6E91" w:rsidP="00E838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E91" w:rsidRDefault="00FF6E91" w:rsidP="00E83897">
      <w:pPr>
        <w:spacing w:line="240" w:lineRule="auto"/>
      </w:pPr>
      <w:r>
        <w:separator/>
      </w:r>
    </w:p>
  </w:footnote>
  <w:footnote w:type="continuationSeparator" w:id="0">
    <w:p w:rsidR="00FF6E91" w:rsidRDefault="00FF6E91" w:rsidP="00E838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/>
        <w:sz w:val="22"/>
        <w:szCs w:val="22"/>
      </w:rPr>
      <w:alias w:val="Заголовок"/>
      <w:id w:val="-993341538"/>
      <w:placeholder>
        <w:docPart w:val="BC01B15272A845D4B7936423267EDD0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83897" w:rsidRPr="00C17A68" w:rsidRDefault="00C17A68" w:rsidP="00E83897">
        <w:pPr>
          <w:pStyle w:val="a3"/>
          <w:pBdr>
            <w:bottom w:val="thickThinSmallGap" w:sz="24" w:space="1" w:color="622423" w:themeColor="accent2" w:themeShade="7F"/>
          </w:pBdr>
          <w:ind w:firstLine="0"/>
          <w:jc w:val="center"/>
          <w:rPr>
            <w:rFonts w:eastAsiaTheme="majorEastAsia"/>
            <w:sz w:val="22"/>
            <w:szCs w:val="22"/>
          </w:rPr>
        </w:pPr>
        <w:r>
          <w:rPr>
            <w:rFonts w:eastAsiaTheme="majorEastAsia"/>
            <w:sz w:val="22"/>
            <w:szCs w:val="22"/>
          </w:rPr>
          <w:t xml:space="preserve">ФГБОУ </w:t>
        </w:r>
        <w:proofErr w:type="gramStart"/>
        <w:r>
          <w:rPr>
            <w:rFonts w:eastAsiaTheme="majorEastAsia"/>
            <w:sz w:val="22"/>
            <w:szCs w:val="22"/>
          </w:rPr>
          <w:t>ВО</w:t>
        </w:r>
        <w:proofErr w:type="gramEnd"/>
        <w:r>
          <w:rPr>
            <w:rFonts w:eastAsiaTheme="majorEastAsia"/>
            <w:sz w:val="22"/>
            <w:szCs w:val="22"/>
          </w:rPr>
          <w:t xml:space="preserve"> Брянский государственный аграрный университет </w:t>
        </w:r>
        <w:r w:rsidR="00CF35B4">
          <w:rPr>
            <w:rFonts w:eastAsiaTheme="majorEastAsia"/>
            <w:sz w:val="22"/>
            <w:szCs w:val="22"/>
          </w:rPr>
          <w:t xml:space="preserve">                                 </w:t>
        </w:r>
        <w:r>
          <w:rPr>
            <w:rFonts w:eastAsiaTheme="majorEastAsia"/>
            <w:sz w:val="22"/>
            <w:szCs w:val="22"/>
          </w:rPr>
          <w:t xml:space="preserve">                                                    </w:t>
        </w:r>
        <w:r w:rsidR="008D16CF">
          <w:rPr>
            <w:rFonts w:eastAsiaTheme="majorEastAsia"/>
            <w:sz w:val="22"/>
            <w:szCs w:val="22"/>
          </w:rPr>
          <w:t>Институт экономики и агробизнеса</w:t>
        </w:r>
        <w:r w:rsidR="00AA2F8C">
          <w:rPr>
            <w:rFonts w:eastAsiaTheme="majorEastAsia"/>
            <w:sz w:val="22"/>
            <w:szCs w:val="22"/>
          </w:rPr>
          <w:t>, кафедра экономики и менеджмента</w:t>
        </w:r>
      </w:p>
    </w:sdtContent>
  </w:sdt>
  <w:p w:rsidR="00E83897" w:rsidRDefault="00E8389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33AD6"/>
    <w:multiLevelType w:val="hybridMultilevel"/>
    <w:tmpl w:val="E1A29DE8"/>
    <w:lvl w:ilvl="0" w:tplc="3D72BB5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A2726F04">
      <w:start w:val="1"/>
      <w:numFmt w:val="decimal"/>
      <w:lvlText w:val="%2."/>
      <w:lvlJc w:val="left"/>
      <w:pPr>
        <w:ind w:left="2487" w:hanging="84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1E87627A"/>
    <w:multiLevelType w:val="hybridMultilevel"/>
    <w:tmpl w:val="39889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247EF"/>
    <w:multiLevelType w:val="hybridMultilevel"/>
    <w:tmpl w:val="E5708A8C"/>
    <w:lvl w:ilvl="0" w:tplc="93D2503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CA6D5E"/>
    <w:multiLevelType w:val="hybridMultilevel"/>
    <w:tmpl w:val="EA5A1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BB6F69"/>
    <w:multiLevelType w:val="hybridMultilevel"/>
    <w:tmpl w:val="CC264858"/>
    <w:lvl w:ilvl="0" w:tplc="ACF49EB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0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3897"/>
    <w:rsid w:val="000167C7"/>
    <w:rsid w:val="000231FC"/>
    <w:rsid w:val="000271A8"/>
    <w:rsid w:val="000272C0"/>
    <w:rsid w:val="00077E9D"/>
    <w:rsid w:val="00086CAC"/>
    <w:rsid w:val="000A1F7C"/>
    <w:rsid w:val="000A6935"/>
    <w:rsid w:val="000B4897"/>
    <w:rsid w:val="000C4D9A"/>
    <w:rsid w:val="000D133F"/>
    <w:rsid w:val="000D70B2"/>
    <w:rsid w:val="00103933"/>
    <w:rsid w:val="00104B64"/>
    <w:rsid w:val="00106429"/>
    <w:rsid w:val="001073C9"/>
    <w:rsid w:val="00141D3E"/>
    <w:rsid w:val="00151619"/>
    <w:rsid w:val="00167A45"/>
    <w:rsid w:val="0018013D"/>
    <w:rsid w:val="001A39DA"/>
    <w:rsid w:val="001E6CDA"/>
    <w:rsid w:val="002117F9"/>
    <w:rsid w:val="0021213F"/>
    <w:rsid w:val="00224524"/>
    <w:rsid w:val="00232466"/>
    <w:rsid w:val="00257EC6"/>
    <w:rsid w:val="00275B74"/>
    <w:rsid w:val="002A3C88"/>
    <w:rsid w:val="002B2F05"/>
    <w:rsid w:val="002B6420"/>
    <w:rsid w:val="002C019E"/>
    <w:rsid w:val="002D1E19"/>
    <w:rsid w:val="002D2449"/>
    <w:rsid w:val="002D4D81"/>
    <w:rsid w:val="002D79C6"/>
    <w:rsid w:val="002F3A6B"/>
    <w:rsid w:val="0032047B"/>
    <w:rsid w:val="0034046E"/>
    <w:rsid w:val="00351E95"/>
    <w:rsid w:val="00354431"/>
    <w:rsid w:val="00386FFE"/>
    <w:rsid w:val="00394C3D"/>
    <w:rsid w:val="003B39F1"/>
    <w:rsid w:val="003B48BA"/>
    <w:rsid w:val="003B71E4"/>
    <w:rsid w:val="003C4FB7"/>
    <w:rsid w:val="003D61A1"/>
    <w:rsid w:val="003E32A5"/>
    <w:rsid w:val="003F7D85"/>
    <w:rsid w:val="00436F59"/>
    <w:rsid w:val="004446A4"/>
    <w:rsid w:val="004745F2"/>
    <w:rsid w:val="0047604E"/>
    <w:rsid w:val="00484971"/>
    <w:rsid w:val="004B038C"/>
    <w:rsid w:val="004B576D"/>
    <w:rsid w:val="004D3FA3"/>
    <w:rsid w:val="00510E0D"/>
    <w:rsid w:val="00555C86"/>
    <w:rsid w:val="00561C03"/>
    <w:rsid w:val="00574E03"/>
    <w:rsid w:val="005821D2"/>
    <w:rsid w:val="005A1255"/>
    <w:rsid w:val="005A2B65"/>
    <w:rsid w:val="005A7EA1"/>
    <w:rsid w:val="005B3B78"/>
    <w:rsid w:val="005B4CDA"/>
    <w:rsid w:val="005B5D40"/>
    <w:rsid w:val="005D5A35"/>
    <w:rsid w:val="005E7D54"/>
    <w:rsid w:val="006349CC"/>
    <w:rsid w:val="006534B0"/>
    <w:rsid w:val="0065503E"/>
    <w:rsid w:val="006624E9"/>
    <w:rsid w:val="006648FC"/>
    <w:rsid w:val="00680A12"/>
    <w:rsid w:val="00696105"/>
    <w:rsid w:val="006B0565"/>
    <w:rsid w:val="006B4B7B"/>
    <w:rsid w:val="006C3254"/>
    <w:rsid w:val="006F20D4"/>
    <w:rsid w:val="006F7D80"/>
    <w:rsid w:val="0072583E"/>
    <w:rsid w:val="00727270"/>
    <w:rsid w:val="00765383"/>
    <w:rsid w:val="0078264A"/>
    <w:rsid w:val="007905CB"/>
    <w:rsid w:val="007C03FF"/>
    <w:rsid w:val="007C302C"/>
    <w:rsid w:val="007C5FDB"/>
    <w:rsid w:val="007D586C"/>
    <w:rsid w:val="007D6C13"/>
    <w:rsid w:val="007E03BD"/>
    <w:rsid w:val="007E656D"/>
    <w:rsid w:val="008003C9"/>
    <w:rsid w:val="00806206"/>
    <w:rsid w:val="00815DC7"/>
    <w:rsid w:val="00830E27"/>
    <w:rsid w:val="00836FF2"/>
    <w:rsid w:val="008431AE"/>
    <w:rsid w:val="00846541"/>
    <w:rsid w:val="00867FAA"/>
    <w:rsid w:val="00881298"/>
    <w:rsid w:val="00881833"/>
    <w:rsid w:val="00885488"/>
    <w:rsid w:val="00893204"/>
    <w:rsid w:val="008D16CF"/>
    <w:rsid w:val="008E37AE"/>
    <w:rsid w:val="0090226F"/>
    <w:rsid w:val="009052C8"/>
    <w:rsid w:val="009125C5"/>
    <w:rsid w:val="00943ADC"/>
    <w:rsid w:val="00950F5B"/>
    <w:rsid w:val="0096529E"/>
    <w:rsid w:val="009731C9"/>
    <w:rsid w:val="00980AEC"/>
    <w:rsid w:val="0099040B"/>
    <w:rsid w:val="009C6899"/>
    <w:rsid w:val="009E4C41"/>
    <w:rsid w:val="009F0283"/>
    <w:rsid w:val="00A4612A"/>
    <w:rsid w:val="00A63C29"/>
    <w:rsid w:val="00A864EA"/>
    <w:rsid w:val="00A86B9D"/>
    <w:rsid w:val="00A91A3F"/>
    <w:rsid w:val="00AA2F8C"/>
    <w:rsid w:val="00AD1238"/>
    <w:rsid w:val="00AD36C0"/>
    <w:rsid w:val="00AE132C"/>
    <w:rsid w:val="00B36227"/>
    <w:rsid w:val="00B37C47"/>
    <w:rsid w:val="00B42A3E"/>
    <w:rsid w:val="00B70B20"/>
    <w:rsid w:val="00BB03A0"/>
    <w:rsid w:val="00BB2DCB"/>
    <w:rsid w:val="00BC346E"/>
    <w:rsid w:val="00BC3BF8"/>
    <w:rsid w:val="00BE7896"/>
    <w:rsid w:val="00BF2DE3"/>
    <w:rsid w:val="00C17A68"/>
    <w:rsid w:val="00C37B29"/>
    <w:rsid w:val="00C401F2"/>
    <w:rsid w:val="00C462AA"/>
    <w:rsid w:val="00C93C88"/>
    <w:rsid w:val="00C93DCF"/>
    <w:rsid w:val="00C97C3F"/>
    <w:rsid w:val="00CB76D4"/>
    <w:rsid w:val="00CE1BEB"/>
    <w:rsid w:val="00CF35B4"/>
    <w:rsid w:val="00D007A4"/>
    <w:rsid w:val="00D46C40"/>
    <w:rsid w:val="00D47138"/>
    <w:rsid w:val="00D53888"/>
    <w:rsid w:val="00D57B3A"/>
    <w:rsid w:val="00D66E04"/>
    <w:rsid w:val="00D87A8A"/>
    <w:rsid w:val="00D94787"/>
    <w:rsid w:val="00D94EA5"/>
    <w:rsid w:val="00DA6106"/>
    <w:rsid w:val="00DE79E6"/>
    <w:rsid w:val="00E209E8"/>
    <w:rsid w:val="00E245DC"/>
    <w:rsid w:val="00E55A17"/>
    <w:rsid w:val="00E774E4"/>
    <w:rsid w:val="00E83897"/>
    <w:rsid w:val="00EA0DDA"/>
    <w:rsid w:val="00EA1E6E"/>
    <w:rsid w:val="00F3429C"/>
    <w:rsid w:val="00F403A6"/>
    <w:rsid w:val="00F607AC"/>
    <w:rsid w:val="00F72109"/>
    <w:rsid w:val="00F8661A"/>
    <w:rsid w:val="00FA53C4"/>
    <w:rsid w:val="00FA7EEF"/>
    <w:rsid w:val="00FB036F"/>
    <w:rsid w:val="00FC7099"/>
    <w:rsid w:val="00FD5AF2"/>
    <w:rsid w:val="00FD64C4"/>
    <w:rsid w:val="00FE641F"/>
    <w:rsid w:val="00FF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3C4"/>
  </w:style>
  <w:style w:type="paragraph" w:styleId="2">
    <w:name w:val="heading 2"/>
    <w:basedOn w:val="a"/>
    <w:next w:val="a"/>
    <w:link w:val="20"/>
    <w:uiPriority w:val="9"/>
    <w:unhideWhenUsed/>
    <w:qFormat/>
    <w:rsid w:val="006B4B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897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3897"/>
  </w:style>
  <w:style w:type="paragraph" w:styleId="a5">
    <w:name w:val="footer"/>
    <w:basedOn w:val="a"/>
    <w:link w:val="a6"/>
    <w:uiPriority w:val="99"/>
    <w:unhideWhenUsed/>
    <w:rsid w:val="00E8389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3897"/>
  </w:style>
  <w:style w:type="paragraph" w:styleId="a7">
    <w:name w:val="Balloon Text"/>
    <w:basedOn w:val="a"/>
    <w:link w:val="a8"/>
    <w:uiPriority w:val="99"/>
    <w:semiHidden/>
    <w:unhideWhenUsed/>
    <w:rsid w:val="00E838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3897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C17A6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a">
    <w:name w:val="List Paragraph"/>
    <w:aliases w:val="List Paragraph,Таблица"/>
    <w:basedOn w:val="a"/>
    <w:uiPriority w:val="34"/>
    <w:qFormat/>
    <w:rsid w:val="00C17A68"/>
    <w:pPr>
      <w:ind w:left="720" w:firstLine="720"/>
      <w:contextualSpacing/>
    </w:pPr>
    <w:rPr>
      <w:sz w:val="28"/>
      <w:szCs w:val="28"/>
    </w:rPr>
  </w:style>
  <w:style w:type="character" w:styleId="ab">
    <w:name w:val="Hyperlink"/>
    <w:basedOn w:val="a0"/>
    <w:uiPriority w:val="99"/>
    <w:unhideWhenUsed/>
    <w:rsid w:val="00C17A68"/>
    <w:rPr>
      <w:color w:val="0000FF" w:themeColor="hyperlink"/>
      <w:u w:val="single"/>
    </w:rPr>
  </w:style>
  <w:style w:type="paragraph" w:customStyle="1" w:styleId="FR1">
    <w:name w:val="FR1"/>
    <w:rsid w:val="00106429"/>
    <w:pPr>
      <w:widowControl w:val="0"/>
      <w:spacing w:before="440" w:line="480" w:lineRule="auto"/>
      <w:ind w:firstLine="780"/>
    </w:pPr>
    <w:rPr>
      <w:rFonts w:eastAsia="Times New Roman"/>
      <w:snapToGrid w:val="0"/>
      <w:sz w:val="24"/>
      <w:lang w:eastAsia="ru-RU"/>
    </w:rPr>
  </w:style>
  <w:style w:type="table" w:customStyle="1" w:styleId="1">
    <w:name w:val="Сетка таблицы1"/>
    <w:basedOn w:val="a1"/>
    <w:next w:val="ac"/>
    <w:uiPriority w:val="59"/>
    <w:rsid w:val="00AE132C"/>
    <w:pPr>
      <w:spacing w:line="240" w:lineRule="auto"/>
      <w:ind w:firstLine="0"/>
      <w:jc w:val="left"/>
    </w:pPr>
    <w:rPr>
      <w:rFonts w:ascii="Calibri" w:eastAsia="Times New Roman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AE132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6648FC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B4B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2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erepor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library.ru/author_items.asp?refid=323468278&amp;fam=%D0%94%D1%8C%D1%8F%D1%87%D0%B5%D0%BD%D0%BA%D0%BE&amp;init=%D0%9E+%D0%92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01B15272A845D4B7936423267EDD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27624C-2EEF-4835-91A4-DC7C1B675EA1}"/>
      </w:docPartPr>
      <w:docPartBody>
        <w:p w:rsidR="005340AE" w:rsidRDefault="00DC4FB7" w:rsidP="00DC4FB7">
          <w:pPr>
            <w:pStyle w:val="BC01B15272A845D4B7936423267EDD0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C4FB7"/>
    <w:rsid w:val="00040FF7"/>
    <w:rsid w:val="00122DA9"/>
    <w:rsid w:val="002A07F0"/>
    <w:rsid w:val="003403A3"/>
    <w:rsid w:val="00386E98"/>
    <w:rsid w:val="003D5DB8"/>
    <w:rsid w:val="00404CD0"/>
    <w:rsid w:val="00406A11"/>
    <w:rsid w:val="004B49AB"/>
    <w:rsid w:val="004E42B3"/>
    <w:rsid w:val="005340AE"/>
    <w:rsid w:val="005470A1"/>
    <w:rsid w:val="0055080B"/>
    <w:rsid w:val="005B0EA7"/>
    <w:rsid w:val="005C3E77"/>
    <w:rsid w:val="006017DB"/>
    <w:rsid w:val="00656148"/>
    <w:rsid w:val="006E222B"/>
    <w:rsid w:val="00731115"/>
    <w:rsid w:val="00817EA3"/>
    <w:rsid w:val="00894F98"/>
    <w:rsid w:val="00914310"/>
    <w:rsid w:val="0093318E"/>
    <w:rsid w:val="00A22F15"/>
    <w:rsid w:val="00A51C33"/>
    <w:rsid w:val="00AA0BA9"/>
    <w:rsid w:val="00AF43B9"/>
    <w:rsid w:val="00BC5229"/>
    <w:rsid w:val="00C079B0"/>
    <w:rsid w:val="00C656FE"/>
    <w:rsid w:val="00CD3729"/>
    <w:rsid w:val="00D8037E"/>
    <w:rsid w:val="00DB5501"/>
    <w:rsid w:val="00DC4FB7"/>
    <w:rsid w:val="00DE0678"/>
    <w:rsid w:val="00DF0E72"/>
    <w:rsid w:val="00E56C58"/>
    <w:rsid w:val="00EA13E6"/>
    <w:rsid w:val="00EF6D99"/>
    <w:rsid w:val="00FD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43718FBA5CF44B895D3E1F3B5AC934E">
    <w:name w:val="D43718FBA5CF44B895D3E1F3B5AC934E"/>
    <w:rsid w:val="00DC4FB7"/>
  </w:style>
  <w:style w:type="paragraph" w:customStyle="1" w:styleId="565152D56FC64E0E991BC8B982ECDDE7">
    <w:name w:val="565152D56FC64E0E991BC8B982ECDDE7"/>
    <w:rsid w:val="00DC4FB7"/>
  </w:style>
  <w:style w:type="paragraph" w:customStyle="1" w:styleId="8A817326A6324ACA8FCBB0B2EF563CFA">
    <w:name w:val="8A817326A6324ACA8FCBB0B2EF563CFA"/>
    <w:rsid w:val="00DC4FB7"/>
  </w:style>
  <w:style w:type="paragraph" w:customStyle="1" w:styleId="BCA65B0293684AD39B1039792B371A57">
    <w:name w:val="BCA65B0293684AD39B1039792B371A57"/>
    <w:rsid w:val="00DC4FB7"/>
  </w:style>
  <w:style w:type="paragraph" w:customStyle="1" w:styleId="4B341087886A4CD2AA2F4045E3E42C24">
    <w:name w:val="4B341087886A4CD2AA2F4045E3E42C24"/>
    <w:rsid w:val="00DC4FB7"/>
  </w:style>
  <w:style w:type="paragraph" w:customStyle="1" w:styleId="74A7EDB78B2B49A8B62B70F221C2AB13">
    <w:name w:val="74A7EDB78B2B49A8B62B70F221C2AB13"/>
    <w:rsid w:val="00DC4FB7"/>
  </w:style>
  <w:style w:type="paragraph" w:customStyle="1" w:styleId="BC01B15272A845D4B7936423267EDD00">
    <w:name w:val="BC01B15272A845D4B7936423267EDD00"/>
    <w:rsid w:val="00DC4FB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07CE6-A0FD-4125-82AC-5F62CC181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ФГБОУ ВО Брянский государственный аграрный университет                                                                                      Институт экономики и агробизнеса, кафедра экономики и менеджмента</vt:lpstr>
    </vt:vector>
  </TitlesOfParts>
  <Company>SPecialiST RePack</Company>
  <LinksUpToDate>false</LinksUpToDate>
  <CharactersWithSpaces>6247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ФГБОУ ВО Брянский государственный аграрный университет                                                                                      Институт экономики и агробизнеса, кафедра экономики и менеджмента</dc:title>
  <dc:creator>Anna</dc:creator>
  <cp:lastModifiedBy>Пользватель</cp:lastModifiedBy>
  <cp:revision>2</cp:revision>
  <cp:lastPrinted>2019-09-23T19:02:00Z</cp:lastPrinted>
  <dcterms:created xsi:type="dcterms:W3CDTF">2022-10-27T12:16:00Z</dcterms:created>
  <dcterms:modified xsi:type="dcterms:W3CDTF">2022-10-27T12:16:00Z</dcterms:modified>
</cp:coreProperties>
</file>