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D01" w:rsidRDefault="009A0D95">
      <w:pPr>
        <w:spacing w:line="360" w:lineRule="auto"/>
        <w:ind w:left="851" w:right="849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 wp14:anchorId="1ED1B3CD" wp14:editId="6DEB7123">
            <wp:extent cx="2218055" cy="76962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rcRect t="16949" b="4238"/>
                    <a:stretch/>
                  </pic:blipFill>
                  <pic:spPr>
                    <a:xfrm>
                      <a:off x="0" y="0"/>
                      <a:ext cx="2218055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A25" w:rsidRDefault="009A0D95">
      <w:pPr>
        <w:spacing w:line="360" w:lineRule="auto"/>
        <w:ind w:left="851"/>
        <w:jc w:val="center"/>
        <w:rPr>
          <w:b/>
          <w:sz w:val="20"/>
        </w:rPr>
      </w:pPr>
      <w:r>
        <w:rPr>
          <w:b/>
          <w:sz w:val="20"/>
        </w:rPr>
        <w:t xml:space="preserve">ФЕДЕРАЛЬНОЕ ГОСУДАРСТВЕННОЕ БЮДЖЕТНОЕ НАУЧНОЕ УЧРЕЖДЕНИЕ </w:t>
      </w:r>
    </w:p>
    <w:p w:rsidR="00D56D01" w:rsidRPr="005E6A25" w:rsidRDefault="009A0D95">
      <w:pPr>
        <w:spacing w:line="360" w:lineRule="auto"/>
        <w:ind w:left="851"/>
        <w:jc w:val="center"/>
        <w:rPr>
          <w:b/>
          <w:sz w:val="22"/>
        </w:rPr>
      </w:pPr>
      <w:r w:rsidRPr="005E6A25">
        <w:rPr>
          <w:b/>
          <w:sz w:val="22"/>
        </w:rPr>
        <w:t xml:space="preserve">ФЕДЕРАЛЬНЫЙ НАУЧНЫЙ ЦЕНТР БИОЛОГИЧЕСКИХ СИСТЕМ И АГРОТЕХНОЛОГИЙ </w:t>
      </w:r>
    </w:p>
    <w:p w:rsidR="00D56D01" w:rsidRPr="005E6A25" w:rsidRDefault="009A0D95">
      <w:pPr>
        <w:spacing w:line="360" w:lineRule="auto"/>
        <w:ind w:left="851"/>
        <w:jc w:val="center"/>
        <w:rPr>
          <w:b/>
          <w:sz w:val="22"/>
        </w:rPr>
      </w:pPr>
      <w:r w:rsidRPr="005E6A25">
        <w:rPr>
          <w:b/>
          <w:sz w:val="22"/>
        </w:rPr>
        <w:t>РОССИЙСКОЙ АКАДЕМИИ НАУК</w:t>
      </w:r>
    </w:p>
    <w:p w:rsidR="00D56D01" w:rsidRDefault="009A0D95">
      <w:pPr>
        <w:spacing w:before="499" w:line="322" w:lineRule="exact"/>
        <w:ind w:right="29"/>
        <w:jc w:val="center"/>
        <w:rPr>
          <w:b/>
          <w:spacing w:val="40"/>
          <w:sz w:val="32"/>
        </w:rPr>
      </w:pPr>
      <w:r>
        <w:rPr>
          <w:noProof/>
          <w:spacing w:val="40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8465A5" wp14:editId="383C55CA">
                <wp:simplePos x="0" y="0"/>
                <wp:positionH relativeFrom="margin">
                  <wp:align>right</wp:align>
                </wp:positionH>
                <wp:positionV relativeFrom="paragraph">
                  <wp:posOffset>99695</wp:posOffset>
                </wp:positionV>
                <wp:extent cx="6619875" cy="19050"/>
                <wp:effectExtent l="0" t="19050" r="47625" b="38100"/>
                <wp:wrapNone/>
                <wp:docPr id="3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19875" cy="19050"/>
                        </a:xfrm>
                        <a:prstGeom prst="line">
                          <a:avLst/>
                        </a:prstGeom>
                        <a:noFill/>
                        <a:ln w="54610">
                          <a:solidFill>
                            <a:srgbClr val="000000"/>
                          </a:solidFill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70009" id="Pictur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0.05pt,7.85pt" to="991.3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" strokeweight="4.3pt">
                <w10:wrap anchorx="margin"/>
              </v:line>
            </w:pict>
          </mc:Fallback>
        </mc:AlternateContent>
      </w:r>
      <w:r>
        <w:rPr>
          <w:b/>
          <w:spacing w:val="40"/>
          <w:sz w:val="32"/>
        </w:rPr>
        <w:t>ИНФОРМАЦИОННОЕ ПИСЬМО</w:t>
      </w:r>
    </w:p>
    <w:p w:rsidR="00D56D01" w:rsidRDefault="00D56D01">
      <w:pPr>
        <w:ind w:right="28"/>
        <w:jc w:val="center"/>
        <w:rPr>
          <w:spacing w:val="40"/>
          <w:sz w:val="32"/>
        </w:rPr>
      </w:pPr>
    </w:p>
    <w:p w:rsidR="00D56D01" w:rsidRDefault="009A0D95">
      <w:pPr>
        <w:spacing w:after="240"/>
        <w:jc w:val="center"/>
      </w:pPr>
      <w:r>
        <w:rPr>
          <w:sz w:val="32"/>
        </w:rPr>
        <w:t>Уважаемые коллеги!</w:t>
      </w:r>
    </w:p>
    <w:p w:rsidR="005E6A25" w:rsidRDefault="00C939FE" w:rsidP="005E6A25">
      <w:pPr>
        <w:spacing w:line="276" w:lineRule="auto"/>
        <w:jc w:val="center"/>
      </w:pPr>
      <w:r>
        <w:t>Приглашаем в</w:t>
      </w:r>
      <w:r w:rsidR="009A0D95">
        <w:t xml:space="preserve">ас принять участие в работе </w:t>
      </w:r>
    </w:p>
    <w:p w:rsidR="005E6A25" w:rsidRPr="005E6A25" w:rsidRDefault="00F365D6" w:rsidP="005E6A25">
      <w:pPr>
        <w:spacing w:line="276" w:lineRule="auto"/>
        <w:jc w:val="center"/>
      </w:pPr>
      <w:r>
        <w:rPr>
          <w:lang w:val="en-US"/>
        </w:rPr>
        <w:t>II</w:t>
      </w:r>
      <w:r w:rsidRPr="00F365D6">
        <w:t xml:space="preserve"> </w:t>
      </w:r>
      <w:r>
        <w:t>В</w:t>
      </w:r>
      <w:r w:rsidR="00271CA1" w:rsidRPr="005E6A25">
        <w:t xml:space="preserve">сероссийской молодежной </w:t>
      </w:r>
      <w:r w:rsidR="009A0D95" w:rsidRPr="005E6A25">
        <w:t xml:space="preserve">научно-практической конференции </w:t>
      </w:r>
    </w:p>
    <w:p w:rsidR="005E6A25" w:rsidRDefault="009A0D95" w:rsidP="005E6A25">
      <w:pPr>
        <w:spacing w:line="276" w:lineRule="auto"/>
        <w:jc w:val="center"/>
      </w:pPr>
      <w:r>
        <w:rPr>
          <w:b/>
        </w:rPr>
        <w:t>«</w:t>
      </w:r>
      <w:r w:rsidR="004F1BFE" w:rsidRPr="005E6A25">
        <w:rPr>
          <w:b/>
        </w:rPr>
        <w:t>Наука будущего – наука молодых</w:t>
      </w:r>
      <w:r>
        <w:rPr>
          <w:b/>
        </w:rPr>
        <w:t>»</w:t>
      </w:r>
      <w:r>
        <w:t xml:space="preserve">, </w:t>
      </w:r>
    </w:p>
    <w:p w:rsidR="005E6A25" w:rsidRDefault="009A0D95" w:rsidP="005E6A25">
      <w:pPr>
        <w:spacing w:line="276" w:lineRule="auto"/>
        <w:jc w:val="center"/>
        <w:rPr>
          <w:i/>
        </w:rPr>
      </w:pPr>
      <w:r>
        <w:t xml:space="preserve">посвященной 300-летию Российской академии наук, </w:t>
      </w:r>
      <w:r w:rsidR="007E647E">
        <w:t xml:space="preserve">которая будет проходить </w:t>
      </w:r>
      <w:r w:rsidR="0031365E">
        <w:t xml:space="preserve">в рамках </w:t>
      </w:r>
      <w:r w:rsidR="0031365E" w:rsidRPr="005E6A25">
        <w:rPr>
          <w:i/>
        </w:rPr>
        <w:t>Всероссийской научно</w:t>
      </w:r>
      <w:r w:rsidR="004A2D1B" w:rsidRPr="005E6A25">
        <w:rPr>
          <w:i/>
        </w:rPr>
        <w:t xml:space="preserve">-практической конференции </w:t>
      </w:r>
    </w:p>
    <w:p w:rsidR="005E6A25" w:rsidRDefault="004A2D1B" w:rsidP="005E6A25">
      <w:pPr>
        <w:spacing w:line="276" w:lineRule="auto"/>
        <w:jc w:val="center"/>
        <w:rPr>
          <w:i/>
        </w:rPr>
      </w:pPr>
      <w:r w:rsidRPr="005E6A25">
        <w:rPr>
          <w:i/>
        </w:rPr>
        <w:t xml:space="preserve">«Наука в современном мире: актуальные вопросы, достижения и инновации </w:t>
      </w:r>
    </w:p>
    <w:p w:rsidR="005E6A25" w:rsidRDefault="004A2D1B" w:rsidP="005E6A25">
      <w:pPr>
        <w:spacing w:line="276" w:lineRule="auto"/>
        <w:jc w:val="center"/>
      </w:pPr>
      <w:r w:rsidRPr="005E6A25">
        <w:rPr>
          <w:i/>
        </w:rPr>
        <w:t>в жи</w:t>
      </w:r>
      <w:r w:rsidR="005E6A25">
        <w:rPr>
          <w:i/>
        </w:rPr>
        <w:t>вотноводстве и растениеводстве»</w:t>
      </w:r>
    </w:p>
    <w:p w:rsidR="00D56D01" w:rsidRPr="005E6A25" w:rsidRDefault="009A0D95">
      <w:pPr>
        <w:jc w:val="center"/>
        <w:rPr>
          <w:sz w:val="32"/>
        </w:rPr>
      </w:pPr>
      <w:r w:rsidRPr="005E6A25">
        <w:rPr>
          <w:b/>
          <w:sz w:val="32"/>
        </w:rPr>
        <w:t>9-10 ноября 202</w:t>
      </w:r>
      <w:r w:rsidR="00702BA2" w:rsidRPr="005E6A25">
        <w:rPr>
          <w:b/>
          <w:sz w:val="32"/>
        </w:rPr>
        <w:t>3</w:t>
      </w:r>
      <w:r w:rsidRPr="005E6A25">
        <w:rPr>
          <w:b/>
          <w:sz w:val="32"/>
        </w:rPr>
        <w:t xml:space="preserve"> года</w:t>
      </w:r>
    </w:p>
    <w:p w:rsidR="00D56D01" w:rsidRPr="005E6A25" w:rsidRDefault="00D56D01" w:rsidP="005E6A25">
      <w:pPr>
        <w:pStyle w:val="53"/>
        <w:spacing w:before="0" w:after="0" w:line="240" w:lineRule="auto"/>
        <w:ind w:left="23"/>
        <w:jc w:val="left"/>
        <w:rPr>
          <w:i w:val="0"/>
          <w:sz w:val="18"/>
        </w:rPr>
      </w:pPr>
    </w:p>
    <w:p w:rsidR="005E6A25" w:rsidRPr="005E6A25" w:rsidRDefault="005E6A25" w:rsidP="005E6A25">
      <w:pPr>
        <w:pStyle w:val="53"/>
        <w:spacing w:before="0" w:after="0" w:line="240" w:lineRule="auto"/>
        <w:ind w:left="23"/>
        <w:jc w:val="left"/>
        <w:rPr>
          <w:i w:val="0"/>
          <w:sz w:val="18"/>
        </w:rPr>
      </w:pPr>
    </w:p>
    <w:p w:rsidR="00D56D01" w:rsidRDefault="009A0D95" w:rsidP="005E6A25">
      <w:pPr>
        <w:pStyle w:val="53"/>
        <w:tabs>
          <w:tab w:val="left" w:pos="567"/>
        </w:tabs>
        <w:spacing w:before="0" w:after="0" w:line="240" w:lineRule="auto"/>
        <w:ind w:left="20"/>
        <w:jc w:val="left"/>
        <w:rPr>
          <w:i w:val="0"/>
          <w:sz w:val="24"/>
        </w:rPr>
      </w:pPr>
      <w:r>
        <w:rPr>
          <w:i w:val="0"/>
          <w:sz w:val="24"/>
        </w:rPr>
        <w:t>Организационный комитет конференции:</w:t>
      </w:r>
    </w:p>
    <w:p w:rsidR="00D56D01" w:rsidRPr="005E6A25" w:rsidRDefault="00D56D01" w:rsidP="005E6A25">
      <w:pPr>
        <w:pStyle w:val="53"/>
        <w:tabs>
          <w:tab w:val="left" w:pos="567"/>
        </w:tabs>
        <w:spacing w:before="0" w:after="0" w:line="240" w:lineRule="auto"/>
        <w:ind w:left="20"/>
        <w:jc w:val="left"/>
        <w:rPr>
          <w:i w:val="0"/>
          <w:sz w:val="12"/>
        </w:rPr>
      </w:pPr>
    </w:p>
    <w:p w:rsidR="00D56D01" w:rsidRDefault="009A0D95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sz w:val="22"/>
        </w:rPr>
      </w:pPr>
      <w:r>
        <w:rPr>
          <w:rStyle w:val="28"/>
          <w:sz w:val="22"/>
          <w:highlight w:val="none"/>
        </w:rPr>
        <w:t>Председатель</w:t>
      </w:r>
      <w:r>
        <w:rPr>
          <w:sz w:val="22"/>
        </w:rPr>
        <w:t xml:space="preserve">: Лебедев С.В. – доктор биологических наук, член-корреспондент РАН, </w:t>
      </w:r>
      <w:r>
        <w:rPr>
          <w:rStyle w:val="7uhw90"/>
          <w:sz w:val="22"/>
        </w:rPr>
        <w:t xml:space="preserve">директор </w:t>
      </w:r>
      <w:r>
        <w:rPr>
          <w:sz w:val="22"/>
        </w:rPr>
        <w:t>ФНЦ БСТ РАН.</w:t>
      </w:r>
    </w:p>
    <w:p w:rsidR="005E6A25" w:rsidRPr="005E6A25" w:rsidRDefault="005E6A25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rStyle w:val="7uhw90"/>
          <w:sz w:val="16"/>
        </w:rPr>
      </w:pPr>
    </w:p>
    <w:p w:rsidR="00D56D01" w:rsidRDefault="009A0D95" w:rsidP="005E6A25">
      <w:pPr>
        <w:pStyle w:val="410"/>
        <w:tabs>
          <w:tab w:val="left" w:pos="567"/>
        </w:tabs>
        <w:spacing w:before="0" w:after="0" w:line="240" w:lineRule="auto"/>
        <w:jc w:val="both"/>
        <w:rPr>
          <w:sz w:val="24"/>
        </w:rPr>
      </w:pPr>
      <w:r>
        <w:rPr>
          <w:sz w:val="24"/>
        </w:rPr>
        <w:t>Члены организационного комитета:</w:t>
      </w:r>
    </w:p>
    <w:p w:rsidR="00D56D01" w:rsidRPr="009D3FE8" w:rsidRDefault="009A0D95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spacing w:val="-4"/>
          <w:sz w:val="22"/>
        </w:rPr>
      </w:pPr>
      <w:r w:rsidRPr="009D3FE8">
        <w:rPr>
          <w:spacing w:val="-4"/>
          <w:sz w:val="22"/>
        </w:rPr>
        <w:t xml:space="preserve">Дускаев Г.К. – доктор биологических наук, </w:t>
      </w:r>
      <w:r w:rsidR="00702BA2" w:rsidRPr="009D3FE8">
        <w:rPr>
          <w:spacing w:val="-4"/>
          <w:sz w:val="22"/>
        </w:rPr>
        <w:t xml:space="preserve">доцент, </w:t>
      </w:r>
      <w:r w:rsidRPr="009D3FE8">
        <w:rPr>
          <w:spacing w:val="-4"/>
          <w:sz w:val="22"/>
        </w:rPr>
        <w:t>профессор РАН, первый заместитель директора</w:t>
      </w:r>
      <w:r w:rsidRPr="009D3FE8">
        <w:rPr>
          <w:rStyle w:val="7uhw90"/>
          <w:spacing w:val="-4"/>
          <w:sz w:val="22"/>
        </w:rPr>
        <w:t xml:space="preserve"> ФНЦ БСТ РАН.</w:t>
      </w:r>
    </w:p>
    <w:p w:rsidR="00D56D01" w:rsidRDefault="009A0D95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sz w:val="22"/>
        </w:rPr>
      </w:pPr>
      <w:r>
        <w:rPr>
          <w:sz w:val="22"/>
        </w:rPr>
        <w:t xml:space="preserve">Сизова Е.А. – доктор биологических наук, доцент, заместитель директора по научной работе </w:t>
      </w:r>
      <w:r>
        <w:rPr>
          <w:rStyle w:val="7uhw90"/>
          <w:sz w:val="22"/>
        </w:rPr>
        <w:t>ФНЦ БСТ РАН.</w:t>
      </w:r>
    </w:p>
    <w:p w:rsidR="00D56D01" w:rsidRDefault="009A0D95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rStyle w:val="7uhw90"/>
          <w:sz w:val="22"/>
        </w:rPr>
      </w:pPr>
      <w:r>
        <w:rPr>
          <w:sz w:val="22"/>
        </w:rPr>
        <w:t xml:space="preserve">Зоров А.А.- </w:t>
      </w:r>
      <w:r>
        <w:rPr>
          <w:spacing w:val="-6"/>
          <w:sz w:val="22"/>
        </w:rPr>
        <w:t>кандидат сельскохозяйственных наук, заместитель директора, руководитель НИИСХ ФНЦ БСТ РАН</w:t>
      </w:r>
      <w:r>
        <w:rPr>
          <w:rStyle w:val="7uhw90"/>
          <w:spacing w:val="-6"/>
          <w:sz w:val="22"/>
        </w:rPr>
        <w:t>.</w:t>
      </w:r>
    </w:p>
    <w:p w:rsidR="00D56D01" w:rsidRDefault="009A0D95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sz w:val="22"/>
        </w:rPr>
      </w:pPr>
      <w:r>
        <w:rPr>
          <w:rStyle w:val="7uhw90"/>
          <w:sz w:val="22"/>
        </w:rPr>
        <w:t>Павлова М.Ю. – кандидат биологических наук, руководител</w:t>
      </w:r>
      <w:r w:rsidR="00702BA2">
        <w:rPr>
          <w:rStyle w:val="7uhw90"/>
          <w:sz w:val="22"/>
        </w:rPr>
        <w:t>ь</w:t>
      </w:r>
      <w:r>
        <w:rPr>
          <w:rStyle w:val="7uhw90"/>
          <w:sz w:val="22"/>
        </w:rPr>
        <w:t xml:space="preserve"> </w:t>
      </w:r>
      <w:r w:rsidR="00702BA2">
        <w:rPr>
          <w:rStyle w:val="7uhw90"/>
          <w:sz w:val="22"/>
        </w:rPr>
        <w:t>научно-образовательного центра</w:t>
      </w:r>
      <w:r>
        <w:rPr>
          <w:rStyle w:val="7uhw90"/>
          <w:sz w:val="22"/>
        </w:rPr>
        <w:t xml:space="preserve"> </w:t>
      </w:r>
      <w:r>
        <w:rPr>
          <w:sz w:val="22"/>
        </w:rPr>
        <w:t>ФНЦ БСТ РАН.</w:t>
      </w:r>
    </w:p>
    <w:p w:rsidR="005E6A25" w:rsidRDefault="00A25D80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A25D80">
        <w:rPr>
          <w:sz w:val="24"/>
          <w:szCs w:val="24"/>
        </w:rPr>
        <w:t xml:space="preserve">изаев М.А. – </w:t>
      </w:r>
      <w:r w:rsidRPr="00A25D80">
        <w:rPr>
          <w:rStyle w:val="7uhw90"/>
          <w:sz w:val="24"/>
          <w:szCs w:val="24"/>
        </w:rPr>
        <w:t xml:space="preserve">кандидат биологических наук, </w:t>
      </w:r>
      <w:r w:rsidRPr="00A25D80">
        <w:rPr>
          <w:spacing w:val="-6"/>
          <w:sz w:val="24"/>
          <w:szCs w:val="24"/>
        </w:rPr>
        <w:t xml:space="preserve">ученый секретарь </w:t>
      </w:r>
      <w:r w:rsidRPr="00A25D80">
        <w:rPr>
          <w:sz w:val="24"/>
          <w:szCs w:val="24"/>
        </w:rPr>
        <w:t>ФНЦ БСТ РАН</w:t>
      </w:r>
    </w:p>
    <w:p w:rsidR="00A25D80" w:rsidRPr="00A25D80" w:rsidRDefault="00A25D80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sz w:val="24"/>
          <w:szCs w:val="24"/>
        </w:rPr>
      </w:pPr>
    </w:p>
    <w:p w:rsidR="00D56D01" w:rsidRPr="00A25D80" w:rsidRDefault="009A0D95" w:rsidP="005E6A25">
      <w:pPr>
        <w:pStyle w:val="31"/>
        <w:keepNext/>
        <w:keepLines/>
        <w:tabs>
          <w:tab w:val="left" w:pos="567"/>
        </w:tabs>
        <w:spacing w:before="0" w:after="0" w:line="240" w:lineRule="auto"/>
        <w:jc w:val="both"/>
        <w:rPr>
          <w:sz w:val="24"/>
          <w:szCs w:val="24"/>
        </w:rPr>
      </w:pPr>
      <w:bookmarkStart w:id="0" w:name="bookmark3"/>
      <w:r w:rsidRPr="00A25D80">
        <w:rPr>
          <w:sz w:val="24"/>
          <w:szCs w:val="24"/>
        </w:rPr>
        <w:t>Ответственные секретари:</w:t>
      </w:r>
      <w:bookmarkEnd w:id="0"/>
    </w:p>
    <w:p w:rsidR="00702BA2" w:rsidRDefault="00702BA2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sz w:val="22"/>
        </w:rPr>
      </w:pPr>
      <w:r>
        <w:rPr>
          <w:sz w:val="22"/>
        </w:rPr>
        <w:t xml:space="preserve">Агафонова Е.А. – специалист НОЦ, ФНЦ БСТ РАН, </w:t>
      </w:r>
      <w:hyperlink r:id="rId6" w:history="1">
        <w:r w:rsidR="00113F88" w:rsidRPr="00113F88">
          <w:rPr>
            <w:rStyle w:val="ab"/>
            <w:sz w:val="22"/>
            <w:szCs w:val="22"/>
          </w:rPr>
          <w:t>alenaagafonov4@yandex.ru</w:t>
        </w:r>
      </w:hyperlink>
      <w:r w:rsidR="00113F88">
        <w:rPr>
          <w:sz w:val="22"/>
          <w:szCs w:val="22"/>
        </w:rPr>
        <w:t xml:space="preserve"> </w:t>
      </w:r>
    </w:p>
    <w:p w:rsidR="00FA7E48" w:rsidRPr="00835835" w:rsidRDefault="00FA7E48" w:rsidP="00FA7E48">
      <w:pPr>
        <w:spacing w:line="274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Бухвалова Е.С. – специалист по связям с общественностью ФНЦ БСТ РАН, </w:t>
      </w:r>
      <w:hyperlink r:id="rId7" w:history="1">
        <w:r w:rsidR="00C53590" w:rsidRPr="00826727">
          <w:rPr>
            <w:rStyle w:val="ab"/>
            <w:sz w:val="22"/>
            <w:szCs w:val="22"/>
          </w:rPr>
          <w:t>fncbst</w:t>
        </w:r>
        <w:r w:rsidR="00C53590" w:rsidRPr="00826727">
          <w:rPr>
            <w:rStyle w:val="ab"/>
            <w:sz w:val="22"/>
            <w:szCs w:val="22"/>
            <w:lang w:val="en-US"/>
          </w:rPr>
          <w:t>ran</w:t>
        </w:r>
        <w:r w:rsidR="00C53590" w:rsidRPr="00826727">
          <w:rPr>
            <w:rStyle w:val="ab"/>
            <w:sz w:val="22"/>
            <w:szCs w:val="22"/>
          </w:rPr>
          <w:t>@yandex.</w:t>
        </w:r>
        <w:r w:rsidR="00C53590" w:rsidRPr="00826727">
          <w:rPr>
            <w:rStyle w:val="ab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 xml:space="preserve"> </w:t>
      </w:r>
    </w:p>
    <w:p w:rsidR="00973C4C" w:rsidRPr="005E6A25" w:rsidRDefault="00973C4C" w:rsidP="005E6A25">
      <w:pPr>
        <w:pStyle w:val="210"/>
        <w:tabs>
          <w:tab w:val="left" w:pos="567"/>
        </w:tabs>
        <w:spacing w:before="0" w:after="0" w:line="240" w:lineRule="auto"/>
        <w:jc w:val="both"/>
        <w:rPr>
          <w:sz w:val="16"/>
        </w:rPr>
      </w:pPr>
    </w:p>
    <w:p w:rsidR="00D56D01" w:rsidRDefault="009A0D95" w:rsidP="005E6A25">
      <w:pPr>
        <w:pStyle w:val="210"/>
        <w:tabs>
          <w:tab w:val="left" w:pos="567"/>
        </w:tabs>
        <w:spacing w:before="0" w:after="0" w:line="240" w:lineRule="auto"/>
        <w:rPr>
          <w:sz w:val="24"/>
        </w:rPr>
      </w:pPr>
      <w:r>
        <w:rPr>
          <w:b/>
          <w:sz w:val="24"/>
        </w:rPr>
        <w:t xml:space="preserve">Адрес организационного комитета конференции: </w:t>
      </w:r>
    </w:p>
    <w:p w:rsidR="00D56D01" w:rsidRDefault="009A0D95" w:rsidP="005E6A25">
      <w:pPr>
        <w:pStyle w:val="af4"/>
        <w:tabs>
          <w:tab w:val="left" w:pos="567"/>
        </w:tabs>
        <w:jc w:val="both"/>
        <w:rPr>
          <w:b w:val="0"/>
          <w:sz w:val="22"/>
        </w:rPr>
      </w:pPr>
      <w:r>
        <w:rPr>
          <w:b w:val="0"/>
          <w:sz w:val="22"/>
        </w:rPr>
        <w:t>РФ, г. Оренбург, ул. 9 января, 29. Тел. +7(3532)30-81-70, Е-</w:t>
      </w:r>
      <w:proofErr w:type="spellStart"/>
      <w:r>
        <w:rPr>
          <w:b w:val="0"/>
          <w:sz w:val="22"/>
        </w:rPr>
        <w:t>mail</w:t>
      </w:r>
      <w:proofErr w:type="spellEnd"/>
      <w:r>
        <w:rPr>
          <w:b w:val="0"/>
          <w:sz w:val="22"/>
        </w:rPr>
        <w:t xml:space="preserve">: </w:t>
      </w:r>
      <w:hyperlink r:id="rId8" w:history="1">
        <w:r w:rsidR="002D13D0" w:rsidRPr="00CF5C99">
          <w:rPr>
            <w:rStyle w:val="ab"/>
            <w:b w:val="0"/>
            <w:sz w:val="22"/>
          </w:rPr>
          <w:t>fncbst@</w:t>
        </w:r>
        <w:r w:rsidR="002D13D0" w:rsidRPr="00CF5C99">
          <w:rPr>
            <w:rStyle w:val="ab"/>
            <w:b w:val="0"/>
            <w:sz w:val="22"/>
            <w:lang w:val="en-US"/>
          </w:rPr>
          <w:t>mail</w:t>
        </w:r>
        <w:r w:rsidR="002D13D0" w:rsidRPr="00CF5C99">
          <w:rPr>
            <w:rStyle w:val="ab"/>
            <w:b w:val="0"/>
            <w:sz w:val="22"/>
          </w:rPr>
          <w:t>.ru</w:t>
        </w:r>
      </w:hyperlink>
    </w:p>
    <w:p w:rsidR="00D56D01" w:rsidRDefault="009A0D95" w:rsidP="005E6A25">
      <w:pPr>
        <w:pStyle w:val="af4"/>
        <w:tabs>
          <w:tab w:val="left" w:pos="567"/>
        </w:tabs>
        <w:jc w:val="both"/>
        <w:rPr>
          <w:b w:val="0"/>
          <w:sz w:val="22"/>
        </w:rPr>
      </w:pPr>
      <w:r>
        <w:rPr>
          <w:b w:val="0"/>
          <w:sz w:val="22"/>
        </w:rPr>
        <w:t xml:space="preserve">ФГБНУ </w:t>
      </w:r>
      <w:r>
        <w:rPr>
          <w:rStyle w:val="33"/>
          <w:rFonts w:ascii="Times New Roman" w:hAnsi="Times New Roman"/>
          <w:sz w:val="22"/>
        </w:rPr>
        <w:t>«Федеральный научный центр биологических систем и агротехнологий РАН</w:t>
      </w:r>
      <w:r>
        <w:rPr>
          <w:b w:val="0"/>
          <w:sz w:val="22"/>
        </w:rPr>
        <w:t>».</w:t>
      </w:r>
    </w:p>
    <w:p w:rsidR="00D56D01" w:rsidRPr="005E6A25" w:rsidRDefault="00D56D01">
      <w:pPr>
        <w:tabs>
          <w:tab w:val="left" w:pos="567"/>
        </w:tabs>
        <w:jc w:val="both"/>
        <w:rPr>
          <w:spacing w:val="2"/>
          <w:sz w:val="16"/>
        </w:rPr>
      </w:pPr>
    </w:p>
    <w:p w:rsidR="00D56D01" w:rsidRDefault="009A0D95">
      <w:pPr>
        <w:widowControl w:val="0"/>
        <w:tabs>
          <w:tab w:val="left" w:pos="567"/>
        </w:tabs>
        <w:jc w:val="both"/>
        <w:outlineLvl w:val="0"/>
        <w:rPr>
          <w:b/>
          <w:sz w:val="22"/>
        </w:rPr>
      </w:pPr>
      <w:r>
        <w:rPr>
          <w:b/>
          <w:sz w:val="22"/>
        </w:rPr>
        <w:t>Формы участия:</w:t>
      </w:r>
    </w:p>
    <w:p w:rsidR="00D56D01" w:rsidRDefault="009A0D95">
      <w:pPr>
        <w:widowControl w:val="0"/>
        <w:tabs>
          <w:tab w:val="left" w:pos="567"/>
        </w:tabs>
        <w:jc w:val="both"/>
        <w:outlineLvl w:val="0"/>
        <w:rPr>
          <w:sz w:val="22"/>
        </w:rPr>
      </w:pPr>
      <w:r>
        <w:rPr>
          <w:sz w:val="22"/>
        </w:rPr>
        <w:tab/>
        <w:t>1. Заочная (публикация материалов).</w:t>
      </w:r>
    </w:p>
    <w:p w:rsidR="00D56D01" w:rsidRDefault="009A0D95">
      <w:pPr>
        <w:widowControl w:val="0"/>
        <w:tabs>
          <w:tab w:val="left" w:pos="567"/>
        </w:tabs>
        <w:jc w:val="both"/>
        <w:outlineLvl w:val="0"/>
        <w:rPr>
          <w:sz w:val="22"/>
        </w:rPr>
      </w:pPr>
      <w:r>
        <w:rPr>
          <w:sz w:val="22"/>
        </w:rPr>
        <w:tab/>
        <w:t>2. Очная (доклад офлайн/онлайн, публикация материалов).</w:t>
      </w:r>
    </w:p>
    <w:p w:rsidR="00D56D01" w:rsidRPr="005E6A25" w:rsidRDefault="00D56D01">
      <w:pPr>
        <w:widowControl w:val="0"/>
        <w:tabs>
          <w:tab w:val="left" w:pos="567"/>
        </w:tabs>
        <w:jc w:val="both"/>
        <w:outlineLvl w:val="0"/>
        <w:rPr>
          <w:sz w:val="14"/>
        </w:rPr>
      </w:pPr>
    </w:p>
    <w:p w:rsidR="00D56D01" w:rsidRDefault="009A0D95">
      <w:pPr>
        <w:widowControl w:val="0"/>
        <w:tabs>
          <w:tab w:val="left" w:pos="567"/>
        </w:tabs>
        <w:jc w:val="both"/>
        <w:outlineLvl w:val="0"/>
        <w:rPr>
          <w:b/>
          <w:sz w:val="24"/>
        </w:rPr>
      </w:pPr>
      <w:r>
        <w:rPr>
          <w:b/>
          <w:sz w:val="24"/>
        </w:rPr>
        <w:t>Основные направления работы конференции:</w:t>
      </w:r>
    </w:p>
    <w:p w:rsidR="00D56D01" w:rsidRDefault="009A0D95" w:rsidP="005E6A25">
      <w:pPr>
        <w:pStyle w:val="a7"/>
        <w:numPr>
          <w:ilvl w:val="0"/>
          <w:numId w:val="1"/>
        </w:numPr>
        <w:tabs>
          <w:tab w:val="left" w:pos="567"/>
          <w:tab w:val="left" w:pos="851"/>
        </w:tabs>
        <w:ind w:left="284" w:firstLine="0"/>
        <w:jc w:val="both"/>
        <w:rPr>
          <w:b/>
          <w:sz w:val="22"/>
        </w:rPr>
      </w:pPr>
      <w:r>
        <w:rPr>
          <w:b/>
          <w:i/>
          <w:sz w:val="22"/>
        </w:rPr>
        <w:t>Секция    1</w:t>
      </w:r>
      <w:r>
        <w:rPr>
          <w:b/>
          <w:sz w:val="22"/>
        </w:rPr>
        <w:t xml:space="preserve">.  </w:t>
      </w:r>
      <w:r>
        <w:rPr>
          <w:sz w:val="22"/>
        </w:rPr>
        <w:t xml:space="preserve">Фундаментальные </w:t>
      </w:r>
      <w:r w:rsidR="00A25D80">
        <w:rPr>
          <w:sz w:val="22"/>
        </w:rPr>
        <w:t>вопросы</w:t>
      </w:r>
      <w:r>
        <w:rPr>
          <w:sz w:val="22"/>
        </w:rPr>
        <w:t xml:space="preserve"> и перспективы развития животноводства.</w:t>
      </w:r>
    </w:p>
    <w:p w:rsidR="00D56D01" w:rsidRPr="005E6A25" w:rsidRDefault="009A0D95" w:rsidP="005E6A25">
      <w:pPr>
        <w:pStyle w:val="a7"/>
        <w:numPr>
          <w:ilvl w:val="0"/>
          <w:numId w:val="1"/>
        </w:numPr>
        <w:tabs>
          <w:tab w:val="left" w:pos="567"/>
        </w:tabs>
        <w:ind w:left="284" w:firstLine="0"/>
        <w:jc w:val="both"/>
        <w:rPr>
          <w:b/>
          <w:sz w:val="20"/>
        </w:rPr>
      </w:pPr>
      <w:r>
        <w:rPr>
          <w:b/>
          <w:i/>
          <w:sz w:val="22"/>
        </w:rPr>
        <w:t>Секция 2.</w:t>
      </w:r>
      <w:r>
        <w:rPr>
          <w:b/>
          <w:sz w:val="22"/>
        </w:rPr>
        <w:t xml:space="preserve"> </w:t>
      </w:r>
      <w:r>
        <w:rPr>
          <w:sz w:val="22"/>
        </w:rPr>
        <w:t xml:space="preserve">Фундаментальные </w:t>
      </w:r>
      <w:r w:rsidR="00A25D80">
        <w:rPr>
          <w:sz w:val="22"/>
        </w:rPr>
        <w:t>вопросы</w:t>
      </w:r>
      <w:r>
        <w:rPr>
          <w:sz w:val="22"/>
        </w:rPr>
        <w:t xml:space="preserve"> и перспективы развития земледелия, растениеводства и </w:t>
      </w:r>
      <w:r w:rsidRPr="00A25D80">
        <w:rPr>
          <w:sz w:val="24"/>
          <w:szCs w:val="32"/>
        </w:rPr>
        <w:t>кормопроизводства.</w:t>
      </w:r>
    </w:p>
    <w:p w:rsidR="00D56D01" w:rsidRPr="005E6A25" w:rsidRDefault="00D56D01">
      <w:pPr>
        <w:tabs>
          <w:tab w:val="left" w:pos="567"/>
        </w:tabs>
        <w:jc w:val="both"/>
        <w:rPr>
          <w:spacing w:val="2"/>
          <w:sz w:val="14"/>
        </w:rPr>
      </w:pPr>
    </w:p>
    <w:p w:rsidR="00D56D01" w:rsidRDefault="009A0D95">
      <w:pPr>
        <w:widowControl w:val="0"/>
        <w:tabs>
          <w:tab w:val="left" w:pos="567"/>
        </w:tabs>
        <w:jc w:val="both"/>
        <w:outlineLvl w:val="0"/>
        <w:rPr>
          <w:b/>
          <w:sz w:val="22"/>
        </w:rPr>
      </w:pPr>
      <w:r>
        <w:rPr>
          <w:b/>
          <w:sz w:val="22"/>
        </w:rPr>
        <w:t>Регламент:</w:t>
      </w:r>
    </w:p>
    <w:p w:rsidR="00D56D01" w:rsidRDefault="009A0D95">
      <w:pPr>
        <w:widowControl w:val="0"/>
        <w:tabs>
          <w:tab w:val="left" w:pos="567"/>
        </w:tabs>
        <w:jc w:val="both"/>
        <w:outlineLvl w:val="0"/>
        <w:rPr>
          <w:sz w:val="22"/>
        </w:rPr>
      </w:pPr>
      <w:r>
        <w:rPr>
          <w:sz w:val="22"/>
        </w:rPr>
        <w:tab/>
        <w:t>Устные доклады на секционных заседаниях – до 10</w:t>
      </w:r>
      <w:r w:rsidR="005E6A25">
        <w:rPr>
          <w:sz w:val="22"/>
        </w:rPr>
        <w:t>-15</w:t>
      </w:r>
      <w:r>
        <w:rPr>
          <w:sz w:val="22"/>
        </w:rPr>
        <w:t xml:space="preserve"> мин.</w:t>
      </w:r>
    </w:p>
    <w:p w:rsidR="00D56D01" w:rsidRDefault="009A0D95">
      <w:pPr>
        <w:tabs>
          <w:tab w:val="left" w:pos="567"/>
        </w:tabs>
        <w:jc w:val="both"/>
        <w:rPr>
          <w:b/>
          <w:sz w:val="22"/>
        </w:rPr>
      </w:pPr>
      <w:bookmarkStart w:id="1" w:name="_GoBack"/>
      <w:bookmarkEnd w:id="1"/>
      <w:r>
        <w:rPr>
          <w:b/>
          <w:sz w:val="22"/>
        </w:rPr>
        <w:t>Ключевые даты:</w:t>
      </w:r>
      <w:r>
        <w:rPr>
          <w:spacing w:val="2"/>
          <w:sz w:val="22"/>
        </w:rPr>
        <w:t xml:space="preserve"> </w:t>
      </w:r>
    </w:p>
    <w:p w:rsidR="00582388" w:rsidRDefault="009A0D95">
      <w:pPr>
        <w:ind w:firstLine="567"/>
        <w:jc w:val="both"/>
        <w:rPr>
          <w:sz w:val="22"/>
        </w:rPr>
      </w:pPr>
      <w:r>
        <w:rPr>
          <w:spacing w:val="2"/>
          <w:sz w:val="22"/>
        </w:rPr>
        <w:t xml:space="preserve">Для участия в конференции просим направить заявку (приложена в письме) </w:t>
      </w:r>
      <w:r>
        <w:rPr>
          <w:b/>
          <w:spacing w:val="2"/>
          <w:sz w:val="22"/>
        </w:rPr>
        <w:t>до 1</w:t>
      </w:r>
      <w:r w:rsidR="00973C4C">
        <w:rPr>
          <w:b/>
          <w:spacing w:val="2"/>
          <w:sz w:val="22"/>
        </w:rPr>
        <w:t>3</w:t>
      </w:r>
      <w:r>
        <w:rPr>
          <w:b/>
          <w:spacing w:val="2"/>
          <w:sz w:val="22"/>
        </w:rPr>
        <w:t xml:space="preserve"> октября 202</w:t>
      </w:r>
      <w:r w:rsidR="00502960">
        <w:rPr>
          <w:b/>
          <w:spacing w:val="2"/>
          <w:sz w:val="22"/>
        </w:rPr>
        <w:t>3</w:t>
      </w:r>
      <w:r>
        <w:rPr>
          <w:b/>
          <w:spacing w:val="2"/>
          <w:sz w:val="22"/>
        </w:rPr>
        <w:t xml:space="preserve"> года</w:t>
      </w:r>
      <w:r>
        <w:rPr>
          <w:spacing w:val="2"/>
          <w:sz w:val="22"/>
        </w:rPr>
        <w:t xml:space="preserve">, материалы, оформленные по требованиям, </w:t>
      </w:r>
      <w:r>
        <w:rPr>
          <w:b/>
          <w:sz w:val="22"/>
        </w:rPr>
        <w:t xml:space="preserve">до </w:t>
      </w:r>
      <w:r w:rsidR="00973C4C">
        <w:rPr>
          <w:b/>
          <w:sz w:val="22"/>
        </w:rPr>
        <w:t>31 октября</w:t>
      </w:r>
      <w:r>
        <w:rPr>
          <w:b/>
          <w:sz w:val="22"/>
        </w:rPr>
        <w:t xml:space="preserve"> 202</w:t>
      </w:r>
      <w:r w:rsidR="00502960">
        <w:rPr>
          <w:b/>
          <w:sz w:val="22"/>
        </w:rPr>
        <w:t>3</w:t>
      </w:r>
      <w:r>
        <w:rPr>
          <w:b/>
          <w:sz w:val="22"/>
        </w:rPr>
        <w:t xml:space="preserve"> года</w:t>
      </w:r>
      <w:r>
        <w:rPr>
          <w:spacing w:val="2"/>
          <w:sz w:val="22"/>
        </w:rPr>
        <w:t xml:space="preserve"> </w:t>
      </w:r>
      <w:r w:rsidR="00D31FC8">
        <w:rPr>
          <w:sz w:val="22"/>
        </w:rPr>
        <w:t xml:space="preserve">на электронный адрес </w:t>
      </w:r>
      <w:hyperlink r:id="rId9" w:history="1">
        <w:r w:rsidR="00D31FC8">
          <w:rPr>
            <w:rStyle w:val="ab"/>
            <w:sz w:val="22"/>
          </w:rPr>
          <w:t>fncbstran@yandex.ru</w:t>
        </w:r>
      </w:hyperlink>
      <w:r w:rsidR="00973C4C">
        <w:rPr>
          <w:sz w:val="22"/>
          <w:szCs w:val="22"/>
        </w:rPr>
        <w:t xml:space="preserve"> </w:t>
      </w:r>
      <w:r>
        <w:rPr>
          <w:sz w:val="22"/>
        </w:rPr>
        <w:lastRenderedPageBreak/>
        <w:t>c пометкой «Конференция 202</w:t>
      </w:r>
      <w:r w:rsidR="00502960">
        <w:rPr>
          <w:sz w:val="22"/>
        </w:rPr>
        <w:t>3</w:t>
      </w:r>
      <w:r>
        <w:rPr>
          <w:sz w:val="22"/>
        </w:rPr>
        <w:t>»</w:t>
      </w:r>
      <w:r>
        <w:rPr>
          <w:spacing w:val="2"/>
          <w:sz w:val="22"/>
        </w:rPr>
        <w:t>.</w:t>
      </w:r>
      <w:r>
        <w:rPr>
          <w:sz w:val="22"/>
        </w:rPr>
        <w:t xml:space="preserve"> Материалы статей и заявки необходимо присылать в разных файлах. В случае несоответствия требованиям, материалы могут быть отклонены или направлены на доработку. </w:t>
      </w:r>
    </w:p>
    <w:p w:rsidR="00582388" w:rsidRPr="00582388" w:rsidRDefault="00582388" w:rsidP="00582388">
      <w:pPr>
        <w:ind w:firstLine="567"/>
        <w:rPr>
          <w:sz w:val="24"/>
        </w:rPr>
      </w:pPr>
      <w:r w:rsidRPr="00582388">
        <w:rPr>
          <w:sz w:val="24"/>
        </w:rPr>
        <w:t xml:space="preserve">Второе информационное письмо – </w:t>
      </w:r>
      <w:r>
        <w:rPr>
          <w:sz w:val="24"/>
        </w:rPr>
        <w:t xml:space="preserve"> </w:t>
      </w:r>
      <w:r w:rsidRPr="00582388">
        <w:rPr>
          <w:b/>
          <w:sz w:val="24"/>
        </w:rPr>
        <w:t>2</w:t>
      </w:r>
      <w:r>
        <w:rPr>
          <w:sz w:val="24"/>
        </w:rPr>
        <w:t xml:space="preserve"> </w:t>
      </w:r>
      <w:r w:rsidRPr="00582388">
        <w:rPr>
          <w:b/>
          <w:sz w:val="24"/>
        </w:rPr>
        <w:t>октябр</w:t>
      </w:r>
      <w:r>
        <w:rPr>
          <w:b/>
          <w:sz w:val="24"/>
        </w:rPr>
        <w:t>я</w:t>
      </w:r>
      <w:r w:rsidRPr="00582388">
        <w:rPr>
          <w:b/>
          <w:sz w:val="24"/>
        </w:rPr>
        <w:t xml:space="preserve"> 2023 г</w:t>
      </w:r>
    </w:p>
    <w:p w:rsidR="00D56D01" w:rsidRDefault="009A0D95">
      <w:pPr>
        <w:ind w:firstLine="567"/>
        <w:jc w:val="both"/>
        <w:rPr>
          <w:spacing w:val="2"/>
          <w:sz w:val="22"/>
        </w:rPr>
      </w:pPr>
      <w:r>
        <w:rPr>
          <w:sz w:val="22"/>
        </w:rPr>
        <w:t xml:space="preserve">Участие в конференции и представление материалов – </w:t>
      </w:r>
      <w:r>
        <w:rPr>
          <w:b/>
          <w:sz w:val="22"/>
        </w:rPr>
        <w:t>БЕСПЛАТНОЕ</w:t>
      </w:r>
      <w:r>
        <w:rPr>
          <w:sz w:val="22"/>
        </w:rPr>
        <w:t>.</w:t>
      </w:r>
      <w:r>
        <w:rPr>
          <w:spacing w:val="2"/>
          <w:sz w:val="22"/>
        </w:rPr>
        <w:t xml:space="preserve"> </w:t>
      </w:r>
    </w:p>
    <w:p w:rsidR="00582388" w:rsidRDefault="00582388">
      <w:pPr>
        <w:ind w:firstLine="567"/>
        <w:jc w:val="both"/>
        <w:rPr>
          <w:sz w:val="22"/>
        </w:rPr>
      </w:pPr>
    </w:p>
    <w:p w:rsidR="00D56D01" w:rsidRDefault="009A0D95">
      <w:pPr>
        <w:ind w:firstLine="567"/>
        <w:rPr>
          <w:b/>
          <w:sz w:val="24"/>
        </w:rPr>
      </w:pPr>
      <w:r>
        <w:rPr>
          <w:b/>
          <w:sz w:val="24"/>
        </w:rPr>
        <w:t>Требования к материалам научно-практической конференции:</w:t>
      </w:r>
    </w:p>
    <w:p w:rsidR="00D56D01" w:rsidRDefault="009A0D95">
      <w:pPr>
        <w:ind w:firstLine="567"/>
        <w:jc w:val="both"/>
        <w:rPr>
          <w:sz w:val="24"/>
        </w:rPr>
      </w:pPr>
      <w:r>
        <w:rPr>
          <w:sz w:val="24"/>
        </w:rPr>
        <w:t xml:space="preserve">Материалы для публикаций должны быть изложены с помощью редактора Microsoft Word, шрифтом Times New Roman, (см. образец) размером 12, через 1 интервал на бумаге формата А4 (210×297 мм). Редактор формул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Equation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Editor</w:t>
      </w:r>
      <w:proofErr w:type="spellEnd"/>
      <w:r>
        <w:rPr>
          <w:sz w:val="24"/>
        </w:rPr>
        <w:t>. Ширина полей: слева – 3,0 см, справа – 2,0 см, вверху – 2,0 см, внизу – 2,0 см, с абзацным отступом 1 см. Нумерация – внизу страницы справа. На первой странице номер страницы не ставят. Ориентировочный объем статьи 3-5 страниц (включая графики, таблицы, рисунки, список литературы).</w:t>
      </w:r>
      <w:r>
        <w:rPr>
          <w:sz w:val="24"/>
          <w:highlight w:val="white"/>
        </w:rPr>
        <w:t xml:space="preserve"> Оригинальность материала должна составлять не менее 60 %.</w:t>
      </w:r>
    </w:p>
    <w:p w:rsidR="00D56D01" w:rsidRDefault="009A0D95">
      <w:pPr>
        <w:ind w:firstLine="567"/>
        <w:rPr>
          <w:b/>
          <w:sz w:val="24"/>
        </w:rPr>
      </w:pPr>
      <w:r>
        <w:rPr>
          <w:b/>
          <w:sz w:val="24"/>
        </w:rPr>
        <w:t>Структура статьи:</w:t>
      </w:r>
    </w:p>
    <w:p w:rsidR="00D56D01" w:rsidRDefault="009A0D95">
      <w:pPr>
        <w:numPr>
          <w:ilvl w:val="0"/>
          <w:numId w:val="2"/>
        </w:numPr>
        <w:ind w:left="0" w:firstLine="720"/>
        <w:rPr>
          <w:sz w:val="24"/>
        </w:rPr>
      </w:pPr>
      <w:r>
        <w:rPr>
          <w:sz w:val="24"/>
        </w:rPr>
        <w:t>УДК</w:t>
      </w:r>
    </w:p>
    <w:p w:rsidR="00D56D01" w:rsidRDefault="009A0D95">
      <w:pPr>
        <w:numPr>
          <w:ilvl w:val="0"/>
          <w:numId w:val="2"/>
        </w:numPr>
        <w:ind w:left="0" w:firstLine="720"/>
        <w:rPr>
          <w:sz w:val="24"/>
        </w:rPr>
      </w:pPr>
      <w:r>
        <w:rPr>
          <w:sz w:val="24"/>
        </w:rPr>
        <w:t>Название статьи</w:t>
      </w:r>
    </w:p>
    <w:p w:rsidR="00D56D01" w:rsidRDefault="009A0D95">
      <w:pPr>
        <w:numPr>
          <w:ilvl w:val="0"/>
          <w:numId w:val="2"/>
        </w:numPr>
        <w:ind w:left="0" w:firstLine="720"/>
        <w:rPr>
          <w:sz w:val="24"/>
        </w:rPr>
      </w:pPr>
      <w:r>
        <w:rPr>
          <w:sz w:val="24"/>
        </w:rPr>
        <w:t>Фамилия и инициалы автора (авторов)</w:t>
      </w:r>
    </w:p>
    <w:p w:rsidR="00D56D01" w:rsidRDefault="009A0D95">
      <w:pPr>
        <w:numPr>
          <w:ilvl w:val="0"/>
          <w:numId w:val="2"/>
        </w:numPr>
        <w:ind w:left="0" w:firstLine="720"/>
        <w:rPr>
          <w:sz w:val="24"/>
        </w:rPr>
      </w:pPr>
      <w:r>
        <w:rPr>
          <w:sz w:val="24"/>
        </w:rPr>
        <w:t>Учёная степень, учёное звание</w:t>
      </w:r>
    </w:p>
    <w:p w:rsidR="00D56D01" w:rsidRDefault="009A0D95">
      <w:pPr>
        <w:numPr>
          <w:ilvl w:val="0"/>
          <w:numId w:val="2"/>
        </w:numPr>
        <w:ind w:left="0" w:firstLine="720"/>
        <w:rPr>
          <w:sz w:val="24"/>
        </w:rPr>
      </w:pPr>
      <w:r>
        <w:rPr>
          <w:sz w:val="24"/>
        </w:rPr>
        <w:t xml:space="preserve">Полное название учреждения, город, </w:t>
      </w:r>
    </w:p>
    <w:p w:rsidR="00D56D01" w:rsidRDefault="009A0D95">
      <w:pPr>
        <w:numPr>
          <w:ilvl w:val="0"/>
          <w:numId w:val="2"/>
        </w:numPr>
        <w:ind w:left="0" w:firstLine="720"/>
        <w:rPr>
          <w:sz w:val="24"/>
        </w:rPr>
      </w:pPr>
      <w:r>
        <w:rPr>
          <w:sz w:val="24"/>
        </w:rPr>
        <w:t xml:space="preserve">Аннотация </w:t>
      </w:r>
    </w:p>
    <w:p w:rsidR="00D56D01" w:rsidRDefault="009A0D95">
      <w:pPr>
        <w:numPr>
          <w:ilvl w:val="0"/>
          <w:numId w:val="2"/>
        </w:numPr>
        <w:ind w:left="0" w:firstLine="720"/>
        <w:rPr>
          <w:sz w:val="24"/>
        </w:rPr>
      </w:pPr>
      <w:r>
        <w:rPr>
          <w:sz w:val="24"/>
        </w:rPr>
        <w:t xml:space="preserve">Ключевые слова </w:t>
      </w:r>
    </w:p>
    <w:p w:rsidR="00D56D01" w:rsidRDefault="009A0D95">
      <w:pPr>
        <w:numPr>
          <w:ilvl w:val="0"/>
          <w:numId w:val="2"/>
        </w:numPr>
        <w:ind w:left="0" w:firstLine="720"/>
        <w:rPr>
          <w:sz w:val="24"/>
        </w:rPr>
      </w:pPr>
      <w:r>
        <w:rPr>
          <w:sz w:val="24"/>
        </w:rPr>
        <w:t>Текст статьи</w:t>
      </w:r>
    </w:p>
    <w:p w:rsidR="00D56D01" w:rsidRDefault="00D56D01">
      <w:pPr>
        <w:ind w:firstLine="709"/>
        <w:jc w:val="both"/>
        <w:rPr>
          <w:i/>
          <w:sz w:val="24"/>
        </w:rPr>
      </w:pPr>
    </w:p>
    <w:p w:rsidR="00D56D01" w:rsidRDefault="009A0D95">
      <w:pPr>
        <w:ind w:firstLine="709"/>
        <w:jc w:val="both"/>
        <w:rPr>
          <w:i/>
          <w:sz w:val="24"/>
        </w:rPr>
      </w:pPr>
      <w:r>
        <w:rPr>
          <w:i/>
          <w:sz w:val="24"/>
        </w:rPr>
        <w:t>Статья должна содержать следующие разделы:</w:t>
      </w:r>
    </w:p>
    <w:p w:rsidR="00D56D01" w:rsidRDefault="009A0D95">
      <w:pPr>
        <w:numPr>
          <w:ilvl w:val="1"/>
          <w:numId w:val="3"/>
        </w:numPr>
        <w:tabs>
          <w:tab w:val="clear" w:pos="2160"/>
          <w:tab w:val="left" w:pos="325"/>
        </w:tabs>
        <w:ind w:left="34" w:firstLine="506"/>
        <w:jc w:val="both"/>
        <w:rPr>
          <w:sz w:val="24"/>
        </w:rPr>
      </w:pPr>
      <w:r>
        <w:rPr>
          <w:b/>
          <w:i/>
          <w:sz w:val="24"/>
        </w:rPr>
        <w:t>Введение:</w:t>
      </w:r>
      <w:r>
        <w:rPr>
          <w:sz w:val="24"/>
        </w:rPr>
        <w:t xml:space="preserve"> обосновывается целесообразность и актуальность проведения исследования, рассматривается современное состояние вопроса, формулируется цель работы.</w:t>
      </w:r>
    </w:p>
    <w:p w:rsidR="00D56D01" w:rsidRDefault="009A0D95">
      <w:pPr>
        <w:numPr>
          <w:ilvl w:val="1"/>
          <w:numId w:val="3"/>
        </w:numPr>
        <w:tabs>
          <w:tab w:val="clear" w:pos="2160"/>
          <w:tab w:val="left" w:pos="325"/>
        </w:tabs>
        <w:ind w:left="34" w:firstLine="506"/>
        <w:jc w:val="both"/>
        <w:rPr>
          <w:sz w:val="24"/>
        </w:rPr>
      </w:pPr>
      <w:r>
        <w:rPr>
          <w:b/>
          <w:i/>
          <w:sz w:val="24"/>
        </w:rPr>
        <w:t>Объекты и методы исследований:</w:t>
      </w:r>
      <w:r>
        <w:rPr>
          <w:sz w:val="24"/>
        </w:rPr>
        <w:t xml:space="preserve"> даётся описание условий проведения экспериментов с указанием объектов, места, схемы опытов и т. д. Приводятся ссылки на использованные методики, указываются методы статистической обработки.</w:t>
      </w:r>
    </w:p>
    <w:p w:rsidR="00D56D01" w:rsidRDefault="009A0D95">
      <w:pPr>
        <w:numPr>
          <w:ilvl w:val="1"/>
          <w:numId w:val="3"/>
        </w:numPr>
        <w:tabs>
          <w:tab w:val="clear" w:pos="2160"/>
          <w:tab w:val="left" w:pos="325"/>
        </w:tabs>
        <w:ind w:left="34" w:firstLine="506"/>
        <w:jc w:val="both"/>
        <w:rPr>
          <w:b/>
          <w:i/>
          <w:sz w:val="24"/>
        </w:rPr>
      </w:pPr>
      <w:r>
        <w:rPr>
          <w:b/>
          <w:i/>
          <w:sz w:val="24"/>
        </w:rPr>
        <w:t>Результаты</w:t>
      </w:r>
    </w:p>
    <w:p w:rsidR="00D56D01" w:rsidRDefault="009A0D95">
      <w:pPr>
        <w:numPr>
          <w:ilvl w:val="1"/>
          <w:numId w:val="3"/>
        </w:numPr>
        <w:tabs>
          <w:tab w:val="clear" w:pos="2160"/>
          <w:tab w:val="left" w:pos="325"/>
        </w:tabs>
        <w:ind w:left="34" w:firstLine="506"/>
        <w:jc w:val="both"/>
        <w:rPr>
          <w:b/>
          <w:i/>
          <w:sz w:val="24"/>
        </w:rPr>
      </w:pPr>
      <w:r>
        <w:rPr>
          <w:b/>
          <w:i/>
          <w:sz w:val="24"/>
        </w:rPr>
        <w:t>Обсуждение результатов</w:t>
      </w:r>
    </w:p>
    <w:p w:rsidR="00D56D01" w:rsidRDefault="009A0D95">
      <w:pPr>
        <w:numPr>
          <w:ilvl w:val="0"/>
          <w:numId w:val="3"/>
        </w:numPr>
        <w:tabs>
          <w:tab w:val="clear" w:pos="2869"/>
          <w:tab w:val="left" w:pos="426"/>
          <w:tab w:val="left" w:pos="709"/>
        </w:tabs>
        <w:ind w:left="0" w:firstLine="506"/>
        <w:jc w:val="both"/>
        <w:rPr>
          <w:sz w:val="24"/>
        </w:rPr>
      </w:pPr>
      <w:r>
        <w:rPr>
          <w:b/>
          <w:i/>
          <w:sz w:val="24"/>
        </w:rPr>
        <w:t>Выводы</w:t>
      </w:r>
    </w:p>
    <w:p w:rsidR="00D56D01" w:rsidRDefault="009A0D95">
      <w:pPr>
        <w:numPr>
          <w:ilvl w:val="0"/>
          <w:numId w:val="3"/>
        </w:numPr>
        <w:tabs>
          <w:tab w:val="clear" w:pos="2869"/>
          <w:tab w:val="left" w:pos="426"/>
          <w:tab w:val="left" w:pos="709"/>
        </w:tabs>
        <w:ind w:left="0" w:firstLine="506"/>
        <w:jc w:val="both"/>
        <w:rPr>
          <w:sz w:val="24"/>
        </w:rPr>
      </w:pPr>
      <w:r>
        <w:rPr>
          <w:b/>
          <w:i/>
          <w:sz w:val="24"/>
        </w:rPr>
        <w:t>Литература</w:t>
      </w:r>
    </w:p>
    <w:p w:rsidR="00D56D01" w:rsidRDefault="009A0D95">
      <w:pPr>
        <w:tabs>
          <w:tab w:val="left" w:pos="567"/>
        </w:tabs>
        <w:ind w:firstLine="567"/>
        <w:jc w:val="both"/>
        <w:rPr>
          <w:sz w:val="24"/>
        </w:rPr>
      </w:pPr>
      <w:r>
        <w:rPr>
          <w:sz w:val="24"/>
        </w:rPr>
        <w:t>Список использованной литературы (не более 10 источников) размещается в конце статьи</w:t>
      </w:r>
      <w:r>
        <w:rPr>
          <w:rFonts w:ascii="Segoe UI" w:hAnsi="Segoe UI"/>
          <w:sz w:val="24"/>
        </w:rPr>
        <w:t xml:space="preserve"> </w:t>
      </w:r>
      <w:r>
        <w:rPr>
          <w:sz w:val="24"/>
        </w:rPr>
        <w:t>и должен быть оформлен в виде общего списка в соответствии с ГОСТ Р 7.0.5-2008. Использованная литература, не старше 10 лет с момента публикации, приводится в порядке очерёдности упоминания, в тексте – цифровые ссылки в квадратных скобках [1, 2, 3...]. Список литературы оформляется следующим образом: для книг – фамилии и инициалы авторов, полное название, место издания, название издательства, год издания; страницы; для журнальных статей (или другого периодического издания) – фамилии и инициалы всех авторов, название статьи, полное название журнала (или другого периодического издания), год издания, номер тома, номер выпуска, страницы.</w:t>
      </w:r>
    </w:p>
    <w:p w:rsidR="00D56D01" w:rsidRDefault="009A0D95">
      <w:pPr>
        <w:pStyle w:val="210"/>
        <w:tabs>
          <w:tab w:val="left" w:pos="303"/>
        </w:tabs>
        <w:spacing w:before="0" w:after="0" w:line="274" w:lineRule="exact"/>
        <w:ind w:firstLine="709"/>
        <w:jc w:val="both"/>
        <w:rPr>
          <w:sz w:val="24"/>
        </w:rPr>
      </w:pPr>
      <w:r>
        <w:rPr>
          <w:sz w:val="24"/>
        </w:rPr>
        <w:t>Оргкомитет оставляет за собой право отбора и редактирования присылаемых материалов, а также внесения в текст стилистических изменений без согласования с авторами. Несоответствующие тематике и неправильно оформленные тексты будут отклонены.</w:t>
      </w:r>
    </w:p>
    <w:p w:rsidR="00D56D01" w:rsidRDefault="009A0D95">
      <w:pPr>
        <w:ind w:firstLine="567"/>
        <w:jc w:val="both"/>
        <w:rPr>
          <w:sz w:val="24"/>
        </w:rPr>
      </w:pPr>
      <w:r>
        <w:rPr>
          <w:sz w:val="24"/>
        </w:rPr>
        <w:t xml:space="preserve">По итогам научно-практической конференции будет издан сборник, присваивается международный номер ISBN, УДК, ББК. Информация об опубликованных статьях будет размещена на платформе научной электронной библиотеки (eLIBRARY.ru). Статьи, опубликованные в сборнике, будут проиндексированы в системе Российского индекса научного цитировании (РИНЦ). Присланные материалы пройдут независимую рецензию. </w:t>
      </w:r>
      <w:r>
        <w:rPr>
          <w:spacing w:val="2"/>
          <w:sz w:val="24"/>
        </w:rPr>
        <w:t>По итогам конференции лучшие работы будут опубликованы в журнале «Животноводство и кормопроизводство».</w:t>
      </w:r>
      <w:r>
        <w:rPr>
          <w:sz w:val="24"/>
        </w:rPr>
        <w:t xml:space="preserve"> </w:t>
      </w:r>
    </w:p>
    <w:p w:rsidR="00D56D01" w:rsidRDefault="009A0D95">
      <w:pPr>
        <w:jc w:val="both"/>
        <w:rPr>
          <w:b/>
          <w:sz w:val="24"/>
        </w:rPr>
      </w:pPr>
      <w:r>
        <w:rPr>
          <w:b/>
          <w:sz w:val="24"/>
        </w:rPr>
        <w:t>Материалы конференции принимаются по электронной почте E-</w:t>
      </w:r>
      <w:proofErr w:type="spellStart"/>
      <w:r>
        <w:rPr>
          <w:b/>
          <w:sz w:val="24"/>
        </w:rPr>
        <w:t>mail</w:t>
      </w:r>
      <w:proofErr w:type="spellEnd"/>
      <w:r>
        <w:rPr>
          <w:b/>
          <w:sz w:val="24"/>
        </w:rPr>
        <w:t xml:space="preserve">: </w:t>
      </w:r>
      <w:hyperlink r:id="rId10" w:history="1">
        <w:r>
          <w:rPr>
            <w:rStyle w:val="ab"/>
            <w:sz w:val="22"/>
          </w:rPr>
          <w:t>fncbstran@yandex.ru</w:t>
        </w:r>
      </w:hyperlink>
    </w:p>
    <w:p w:rsidR="00D56D01" w:rsidRDefault="009A0D95">
      <w:pPr>
        <w:jc w:val="both"/>
        <w:rPr>
          <w:b/>
          <w:sz w:val="22"/>
        </w:rPr>
      </w:pPr>
      <w:r>
        <w:rPr>
          <w:b/>
          <w:sz w:val="22"/>
        </w:rPr>
        <w:t xml:space="preserve">Контактный телефон: </w:t>
      </w:r>
    </w:p>
    <w:p w:rsidR="00D56D01" w:rsidRDefault="009A0D95">
      <w:pPr>
        <w:jc w:val="both"/>
        <w:rPr>
          <w:sz w:val="22"/>
        </w:rPr>
      </w:pPr>
      <w:r>
        <w:rPr>
          <w:sz w:val="22"/>
        </w:rPr>
        <w:t>Павлова Марина Юрьевна – руководител</w:t>
      </w:r>
      <w:r w:rsidR="00A847B5">
        <w:rPr>
          <w:sz w:val="22"/>
        </w:rPr>
        <w:t>ь</w:t>
      </w:r>
      <w:r>
        <w:rPr>
          <w:sz w:val="22"/>
        </w:rPr>
        <w:t xml:space="preserve"> научно-образовательного центра, к.б.н.</w:t>
      </w:r>
    </w:p>
    <w:p w:rsidR="00D56D01" w:rsidRPr="009D3FE8" w:rsidRDefault="009A0D95">
      <w:pPr>
        <w:jc w:val="both"/>
        <w:rPr>
          <w:rStyle w:val="ab"/>
          <w:sz w:val="22"/>
        </w:rPr>
      </w:pPr>
      <w:r>
        <w:rPr>
          <w:sz w:val="22"/>
        </w:rPr>
        <w:t>Тел. +7(3532)30-83-15. Сот</w:t>
      </w:r>
      <w:r w:rsidRPr="00702BA2">
        <w:rPr>
          <w:sz w:val="22"/>
        </w:rPr>
        <w:t xml:space="preserve">. +79228590134, </w:t>
      </w:r>
      <w:r>
        <w:rPr>
          <w:sz w:val="22"/>
        </w:rPr>
        <w:t>Е</w:t>
      </w:r>
      <w:r w:rsidRPr="00702BA2">
        <w:rPr>
          <w:sz w:val="22"/>
        </w:rPr>
        <w:t>–</w:t>
      </w:r>
      <w:r w:rsidRPr="009972B2">
        <w:rPr>
          <w:sz w:val="22"/>
          <w:lang w:val="en-US"/>
        </w:rPr>
        <w:t>mail</w:t>
      </w:r>
      <w:r w:rsidRPr="00702BA2">
        <w:rPr>
          <w:sz w:val="22"/>
        </w:rPr>
        <w:t xml:space="preserve">: </w:t>
      </w:r>
      <w:hyperlink r:id="rId11" w:history="1">
        <w:r w:rsidRPr="009972B2">
          <w:rPr>
            <w:rStyle w:val="ab"/>
            <w:sz w:val="22"/>
            <w:lang w:val="en-US"/>
          </w:rPr>
          <w:t>nocbst</w:t>
        </w:r>
        <w:r w:rsidRPr="00702BA2">
          <w:rPr>
            <w:rStyle w:val="ab"/>
            <w:sz w:val="22"/>
          </w:rPr>
          <w:t>@</w:t>
        </w:r>
        <w:r w:rsidRPr="009972B2">
          <w:rPr>
            <w:rStyle w:val="ab"/>
            <w:sz w:val="22"/>
            <w:lang w:val="en-US"/>
          </w:rPr>
          <w:t>mail</w:t>
        </w:r>
        <w:r w:rsidRPr="00702BA2">
          <w:rPr>
            <w:rStyle w:val="ab"/>
            <w:sz w:val="22"/>
          </w:rPr>
          <w:t>.</w:t>
        </w:r>
        <w:r w:rsidRPr="009972B2">
          <w:rPr>
            <w:rStyle w:val="ab"/>
            <w:sz w:val="22"/>
            <w:lang w:val="en-US"/>
          </w:rPr>
          <w:t>ru</w:t>
        </w:r>
      </w:hyperlink>
    </w:p>
    <w:p w:rsidR="00A847B5" w:rsidRDefault="00A847B5" w:rsidP="00A847B5">
      <w:pPr>
        <w:jc w:val="both"/>
        <w:rPr>
          <w:sz w:val="22"/>
        </w:rPr>
      </w:pPr>
      <w:r>
        <w:rPr>
          <w:b/>
          <w:sz w:val="22"/>
        </w:rPr>
        <w:t>Агафонова Елена Андреевна</w:t>
      </w:r>
      <w:r>
        <w:rPr>
          <w:sz w:val="22"/>
        </w:rPr>
        <w:t xml:space="preserve"> – специалист </w:t>
      </w:r>
      <w:r w:rsidR="003C7B21">
        <w:rPr>
          <w:sz w:val="22"/>
        </w:rPr>
        <w:t>научно-образовательного центра</w:t>
      </w:r>
      <w:r>
        <w:rPr>
          <w:sz w:val="22"/>
        </w:rPr>
        <w:t xml:space="preserve"> ФНЦ БСТ РАН, </w:t>
      </w:r>
      <w:r>
        <w:rPr>
          <w:sz w:val="22"/>
        </w:rPr>
        <w:br/>
        <w:t xml:space="preserve">Тел. </w:t>
      </w:r>
      <w:r>
        <w:rPr>
          <w:rStyle w:val="js-phone-number0"/>
          <w:sz w:val="22"/>
        </w:rPr>
        <w:t xml:space="preserve">+7 (3532) </w:t>
      </w:r>
      <w:r w:rsidR="009D3FE8">
        <w:rPr>
          <w:sz w:val="22"/>
        </w:rPr>
        <w:t>30-83-15</w:t>
      </w:r>
      <w:r>
        <w:rPr>
          <w:sz w:val="22"/>
        </w:rPr>
        <w:t>, Сот. +79</w:t>
      </w:r>
      <w:r w:rsidR="003C7B21">
        <w:rPr>
          <w:sz w:val="22"/>
        </w:rPr>
        <w:t>619105051</w:t>
      </w:r>
      <w:r>
        <w:rPr>
          <w:sz w:val="22"/>
        </w:rPr>
        <w:t>, Е–</w:t>
      </w:r>
      <w:proofErr w:type="spellStart"/>
      <w:r>
        <w:rPr>
          <w:sz w:val="22"/>
        </w:rPr>
        <w:t>mail</w:t>
      </w:r>
      <w:proofErr w:type="spellEnd"/>
      <w:r>
        <w:rPr>
          <w:sz w:val="22"/>
        </w:rPr>
        <w:t xml:space="preserve">: </w:t>
      </w:r>
      <w:hyperlink r:id="rId12" w:history="1">
        <w:r w:rsidR="00113F88" w:rsidRPr="00113F88">
          <w:rPr>
            <w:rStyle w:val="ab"/>
            <w:sz w:val="22"/>
            <w:szCs w:val="22"/>
          </w:rPr>
          <w:t>alenaagafonov4@yandex.ru</w:t>
        </w:r>
      </w:hyperlink>
      <w:r w:rsidR="00113F88">
        <w:t xml:space="preserve"> </w:t>
      </w:r>
    </w:p>
    <w:p w:rsidR="00D56D01" w:rsidRDefault="009A0D95">
      <w:pPr>
        <w:jc w:val="both"/>
        <w:rPr>
          <w:sz w:val="22"/>
        </w:rPr>
      </w:pPr>
      <w:r w:rsidRPr="00FA7E48">
        <w:rPr>
          <w:b/>
          <w:i/>
          <w:spacing w:val="-6"/>
        </w:rPr>
        <w:t>Мы будем очень благодарны Вам за сообщение информации о нашей конференции коллегам и заинтересованным лицам</w:t>
      </w:r>
      <w:r>
        <w:rPr>
          <w:i/>
          <w:spacing w:val="-6"/>
          <w:sz w:val="22"/>
        </w:rPr>
        <w:t>.</w:t>
      </w:r>
      <w:r>
        <w:rPr>
          <w:sz w:val="22"/>
        </w:rPr>
        <w:br w:type="page"/>
      </w:r>
    </w:p>
    <w:p w:rsidR="00D56D01" w:rsidRDefault="009A0D95">
      <w:pPr>
        <w:jc w:val="right"/>
        <w:rPr>
          <w:i/>
        </w:rPr>
      </w:pPr>
      <w:r>
        <w:rPr>
          <w:i/>
        </w:rPr>
        <w:lastRenderedPageBreak/>
        <w:t>Приложение</w:t>
      </w:r>
    </w:p>
    <w:p w:rsidR="00D56D01" w:rsidRDefault="00D56D01">
      <w:pPr>
        <w:jc w:val="right"/>
        <w:rPr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68"/>
      </w:tblGrid>
      <w:tr w:rsidR="00D56D01">
        <w:trPr>
          <w:trHeight w:val="162"/>
        </w:trPr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D01" w:rsidRDefault="009A0D95">
            <w:pPr>
              <w:jc w:val="center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>Образец оформления статей:</w:t>
            </w:r>
          </w:p>
        </w:tc>
      </w:tr>
      <w:tr w:rsidR="00D56D01">
        <w:tc>
          <w:tcPr>
            <w:tcW w:w="10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9A0D95">
            <w:pPr>
              <w:rPr>
                <w:caps/>
              </w:rPr>
            </w:pPr>
            <w:r>
              <w:rPr>
                <w:caps/>
              </w:rPr>
              <w:t>УДК 632.95.028</w:t>
            </w:r>
          </w:p>
          <w:p w:rsidR="00D56D01" w:rsidRDefault="00D56D01">
            <w:pPr>
              <w:rPr>
                <w:caps/>
              </w:rPr>
            </w:pPr>
          </w:p>
          <w:p w:rsidR="00D56D01" w:rsidRDefault="009A0D95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ОПЫТ ПРАКТИЧЕСКОГО ПРИМЕНЕНИЯ пРИНЦИПОВ БИОЛОГИЧЕСКОГО ЗЕМЛЕДЕЛИЯ НА ВИНОГРАДНИКАХ тАМАНИ</w:t>
            </w:r>
          </w:p>
          <w:p w:rsidR="00D56D01" w:rsidRDefault="00D56D01">
            <w:pPr>
              <w:jc w:val="center"/>
              <w:rPr>
                <w:b/>
                <w:caps/>
              </w:rPr>
            </w:pPr>
          </w:p>
          <w:p w:rsidR="00D56D01" w:rsidRDefault="009A0D95">
            <w:pPr>
              <w:jc w:val="center"/>
              <w:rPr>
                <w:i/>
                <w:caps/>
              </w:rPr>
            </w:pPr>
            <w:r>
              <w:t xml:space="preserve">Воробьева Т.Н., </w:t>
            </w:r>
            <w:r>
              <w:rPr>
                <w:i/>
              </w:rPr>
              <w:t xml:space="preserve">д-р с.-х. наук, </w:t>
            </w:r>
            <w:r>
              <w:t xml:space="preserve">Волкова А.А., </w:t>
            </w:r>
            <w:r>
              <w:rPr>
                <w:i/>
              </w:rPr>
              <w:t>канд. с.-х. наук,</w:t>
            </w:r>
          </w:p>
          <w:p w:rsidR="00D56D01" w:rsidRDefault="009A0D9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 xml:space="preserve">Федеральное государственное бюджетное научное учреждение </w:t>
            </w:r>
          </w:p>
          <w:p w:rsidR="00D56D01" w:rsidRDefault="009A0D95">
            <w:pPr>
              <w:widowControl w:val="0"/>
              <w:jc w:val="center"/>
              <w:rPr>
                <w:i/>
              </w:rPr>
            </w:pPr>
            <w:r>
              <w:rPr>
                <w:i/>
              </w:rPr>
              <w:t>"</w:t>
            </w:r>
            <w:proofErr w:type="gramStart"/>
            <w:r>
              <w:rPr>
                <w:i/>
              </w:rPr>
              <w:t>Северо-Кавказский</w:t>
            </w:r>
            <w:proofErr w:type="gramEnd"/>
            <w:r>
              <w:rPr>
                <w:i/>
              </w:rPr>
              <w:t xml:space="preserve"> зональный научно-исследовательский институт садоводства и виноградарства" (Краснодар)</w:t>
            </w:r>
          </w:p>
          <w:p w:rsidR="00D56D01" w:rsidRDefault="00D56D01">
            <w:pPr>
              <w:widowControl w:val="0"/>
              <w:jc w:val="center"/>
            </w:pPr>
          </w:p>
          <w:p w:rsidR="00D56D01" w:rsidRDefault="009A0D95">
            <w:pPr>
              <w:jc w:val="center"/>
              <w:rPr>
                <w:i/>
              </w:rPr>
            </w:pPr>
            <w:r>
              <w:t xml:space="preserve">Ю.А. Ветер, </w:t>
            </w:r>
            <w:r>
              <w:rPr>
                <w:i/>
              </w:rPr>
              <w:t>канд. с.-х. наук</w:t>
            </w:r>
          </w:p>
          <w:p w:rsidR="00D56D01" w:rsidRDefault="009A0D95">
            <w:pPr>
              <w:jc w:val="center"/>
              <w:rPr>
                <w:i/>
              </w:rPr>
            </w:pPr>
            <w:r>
              <w:rPr>
                <w:i/>
              </w:rPr>
              <w:t>ООО АФ «Мирный» Темрюкского района (Краснодарский край)</w:t>
            </w:r>
          </w:p>
          <w:p w:rsidR="00D56D01" w:rsidRDefault="00D56D01">
            <w:pPr>
              <w:widowControl w:val="0"/>
              <w:jc w:val="both"/>
              <w:rPr>
                <w:i/>
                <w:sz w:val="23"/>
              </w:rPr>
            </w:pPr>
          </w:p>
          <w:p w:rsidR="00D56D01" w:rsidRDefault="009A0D95">
            <w:pPr>
              <w:ind w:firstLine="567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Аннотация.</w:t>
            </w:r>
            <w:r>
              <w:rPr>
                <w:i/>
                <w:sz w:val="20"/>
              </w:rPr>
              <w:t xml:space="preserve"> </w:t>
            </w:r>
            <w:r>
              <w:rPr>
                <w:sz w:val="20"/>
              </w:rPr>
              <w:t xml:space="preserve">Показаны результаты практического применения новых агроприемов на промышленных виноградниках. Представлена </w:t>
            </w:r>
            <w:r>
              <w:rPr>
                <w:spacing w:val="-6"/>
                <w:sz w:val="20"/>
              </w:rPr>
              <w:t>хозяйственная состоятельность, экономическая значимость и эффективность внедренных в хозяйстве разработок на фоне инновационной агробиотехнологии обработки и сезонного содержания почвы междурядий виноградных кустов с применением ЭМ-технологии.</w:t>
            </w:r>
          </w:p>
          <w:p w:rsidR="00D56D01" w:rsidRDefault="009A0D95">
            <w:pPr>
              <w:pStyle w:val="a3"/>
              <w:ind w:firstLine="567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>Ключевые слова:</w:t>
            </w:r>
            <w:r>
              <w:rPr>
                <w:sz w:val="20"/>
              </w:rPr>
              <w:t xml:space="preserve"> виноградник, агробиотехнология, зеленые удобрения, пестициды, эффективные микроорганизмы, содержание почвы</w:t>
            </w:r>
          </w:p>
          <w:p w:rsidR="00D56D01" w:rsidRDefault="00D56D01">
            <w:pPr>
              <w:pStyle w:val="a3"/>
              <w:ind w:firstLine="567"/>
              <w:jc w:val="both"/>
              <w:rPr>
                <w:spacing w:val="-2"/>
                <w:sz w:val="20"/>
              </w:rPr>
            </w:pPr>
          </w:p>
          <w:p w:rsidR="00D56D01" w:rsidRDefault="009A0D95" w:rsidP="004B4F61">
            <w:pPr>
              <w:pStyle w:val="a3"/>
              <w:widowControl w:val="0"/>
              <w:spacing w:before="100" w:after="100"/>
              <w:ind w:firstLine="567"/>
              <w:jc w:val="both"/>
              <w:rPr>
                <w:spacing w:val="-2"/>
                <w:sz w:val="23"/>
              </w:rPr>
            </w:pPr>
            <w:r>
              <w:rPr>
                <w:b/>
                <w:i/>
              </w:rPr>
              <w:t>Введение.</w:t>
            </w:r>
            <w:r>
              <w:t xml:space="preserve"> Экологически безопасное выращивание гигиенически чистого винограда и производство высококачественной продукции виноделия является сложной многофакторной </w:t>
            </w:r>
            <w:r>
              <w:rPr>
                <w:spacing w:val="-6"/>
              </w:rPr>
              <w:t>проблемой, требующей для решения комплексного научно-практического подхода. При этом должны учитываться</w:t>
            </w:r>
            <w:r>
              <w:t xml:space="preserve"> специфика условий отраслевого производства и необходимость его перспективного развития. Решение научно-практических задач этой актуальной проблемы современности обеспечивает повышение качества и конкурентоспособности как столового, так и технического винограда, выращиваемого для его винодельческой переработки [1, 2]. </w:t>
            </w:r>
          </w:p>
        </w:tc>
      </w:tr>
    </w:tbl>
    <w:p w:rsidR="00D56D01" w:rsidRDefault="00D56D01">
      <w:pPr>
        <w:pStyle w:val="10"/>
        <w:spacing w:line="420" w:lineRule="atLeast"/>
        <w:jc w:val="left"/>
        <w:rPr>
          <w:b w:val="0"/>
          <w:sz w:val="28"/>
        </w:rPr>
      </w:pPr>
    </w:p>
    <w:p w:rsidR="00D56D01" w:rsidRDefault="009A0D95">
      <w:pPr>
        <w:rPr>
          <w:rFonts w:ascii="Montserrat" w:hAnsi="Montserrat"/>
          <w:color w:val="484848"/>
        </w:rPr>
      </w:pPr>
      <w:r>
        <w:rPr>
          <w:rFonts w:ascii="Montserrat" w:hAnsi="Montserrat"/>
          <w:color w:val="484848"/>
        </w:rPr>
        <w:br w:type="page"/>
      </w:r>
    </w:p>
    <w:p w:rsidR="00D56D01" w:rsidRDefault="00D56D01">
      <w:pPr>
        <w:jc w:val="right"/>
        <w:rPr>
          <w:rFonts w:ascii="Montserrat" w:hAnsi="Montserrat"/>
          <w:color w:val="484848"/>
        </w:rPr>
      </w:pPr>
    </w:p>
    <w:tbl>
      <w:tblPr>
        <w:tblW w:w="104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6240"/>
      </w:tblGrid>
      <w:tr w:rsidR="00D56D01" w:rsidTr="00582388">
        <w:trPr>
          <w:trHeight w:val="70"/>
        </w:trPr>
        <w:tc>
          <w:tcPr>
            <w:tcW w:w="10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56D01" w:rsidRDefault="009A0D95" w:rsidP="00582388">
            <w:pPr>
              <w:spacing w:line="276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ЗАЯВКА УЧАСТНИКА:</w:t>
            </w: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9E26B9" w:rsidRDefault="009E26B9" w:rsidP="009E26B9">
            <w:pPr>
              <w:spacing w:line="276" w:lineRule="auto"/>
              <w:ind w:firstLine="164"/>
              <w:jc w:val="both"/>
            </w:pPr>
            <w:r>
              <w:rPr>
                <w:b/>
              </w:rPr>
              <w:t>Фамилия, имя, отчество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E26B9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 w:rsidRPr="00582388">
              <w:rPr>
                <w:b/>
              </w:rPr>
              <w:t>Дата рождения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E26B9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 w:rsidRPr="00582388">
              <w:rPr>
                <w:b/>
              </w:rPr>
              <w:t>Ученая степень, звание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E26B9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 w:rsidRPr="00582388">
              <w:rPr>
                <w:b/>
              </w:rPr>
              <w:t>Место работы, должность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A0D95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 w:rsidRPr="00582388">
              <w:rPr>
                <w:b/>
              </w:rPr>
              <w:t xml:space="preserve">Контактный телефон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A0D95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 w:rsidRPr="00582388">
              <w:rPr>
                <w:b/>
              </w:rPr>
              <w:t>E-</w:t>
            </w:r>
            <w:proofErr w:type="spellStart"/>
            <w:r w:rsidRPr="00582388">
              <w:rPr>
                <w:b/>
              </w:rPr>
              <w:t>mail</w:t>
            </w:r>
            <w:proofErr w:type="spellEnd"/>
            <w:r w:rsidRPr="00582388">
              <w:rPr>
                <w:b/>
              </w:rPr>
              <w:t xml:space="preserve">: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E26B9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>
              <w:rPr>
                <w:b/>
              </w:rPr>
              <w:t>Служебный адрес учреждения</w:t>
            </w:r>
            <w:r w:rsidR="009A0D95" w:rsidRPr="00582388">
              <w:rPr>
                <w:b/>
              </w:rPr>
              <w:t xml:space="preserve">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E26B9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>
              <w:rPr>
                <w:b/>
              </w:rPr>
              <w:t>Название статьи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A0D95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 w:rsidRPr="00582388">
              <w:rPr>
                <w:b/>
              </w:rPr>
              <w:t xml:space="preserve">Секция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  <w:tr w:rsidR="00D56D01" w:rsidTr="00582388"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Pr="00582388" w:rsidRDefault="009A0D95" w:rsidP="009E26B9">
            <w:pPr>
              <w:spacing w:line="276" w:lineRule="auto"/>
              <w:ind w:firstLine="164"/>
              <w:jc w:val="both"/>
              <w:rPr>
                <w:b/>
              </w:rPr>
            </w:pPr>
            <w:r w:rsidRPr="00582388">
              <w:rPr>
                <w:b/>
              </w:rPr>
              <w:t xml:space="preserve">Форма участия </w:t>
            </w:r>
          </w:p>
        </w:tc>
        <w:tc>
          <w:tcPr>
            <w:tcW w:w="6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6D01" w:rsidRDefault="00D56D01" w:rsidP="00582388">
            <w:pPr>
              <w:spacing w:line="276" w:lineRule="auto"/>
              <w:jc w:val="both"/>
            </w:pPr>
          </w:p>
        </w:tc>
      </w:tr>
    </w:tbl>
    <w:p w:rsidR="00D56D01" w:rsidRDefault="00D56D01" w:rsidP="00BB1313">
      <w:pPr>
        <w:jc w:val="both"/>
      </w:pPr>
    </w:p>
    <w:sectPr w:rsidR="00D56D01">
      <w:pgSz w:w="11906" w:h="16838"/>
      <w:pgMar w:top="142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2C64"/>
    <w:multiLevelType w:val="multilevel"/>
    <w:tmpl w:val="8DCEAA86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24307D52"/>
    <w:multiLevelType w:val="multilevel"/>
    <w:tmpl w:val="FF46E0B0"/>
    <w:lvl w:ilvl="0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79BC7B5D"/>
    <w:multiLevelType w:val="multilevel"/>
    <w:tmpl w:val="CC6863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01"/>
    <w:rsid w:val="00113F88"/>
    <w:rsid w:val="00271CA1"/>
    <w:rsid w:val="002C55CE"/>
    <w:rsid w:val="002D13D0"/>
    <w:rsid w:val="0031365E"/>
    <w:rsid w:val="003C7B21"/>
    <w:rsid w:val="003F0B50"/>
    <w:rsid w:val="003F3494"/>
    <w:rsid w:val="004A1534"/>
    <w:rsid w:val="004A2D1B"/>
    <w:rsid w:val="004B4F61"/>
    <w:rsid w:val="004F1BFE"/>
    <w:rsid w:val="00502960"/>
    <w:rsid w:val="005157B0"/>
    <w:rsid w:val="00582388"/>
    <w:rsid w:val="005E6A25"/>
    <w:rsid w:val="0065374A"/>
    <w:rsid w:val="00663465"/>
    <w:rsid w:val="00702BA2"/>
    <w:rsid w:val="007D3441"/>
    <w:rsid w:val="007E647E"/>
    <w:rsid w:val="008740EF"/>
    <w:rsid w:val="00973C4C"/>
    <w:rsid w:val="009972B2"/>
    <w:rsid w:val="009A0D95"/>
    <w:rsid w:val="009D3FE8"/>
    <w:rsid w:val="009E26B9"/>
    <w:rsid w:val="00A25D80"/>
    <w:rsid w:val="00A847B5"/>
    <w:rsid w:val="00BB1313"/>
    <w:rsid w:val="00C53590"/>
    <w:rsid w:val="00C939FE"/>
    <w:rsid w:val="00D31FC8"/>
    <w:rsid w:val="00D56D01"/>
    <w:rsid w:val="00D8570A"/>
    <w:rsid w:val="00ED2128"/>
    <w:rsid w:val="00F365D6"/>
    <w:rsid w:val="00F503C8"/>
    <w:rsid w:val="00F577F0"/>
    <w:rsid w:val="00FA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1AEB"/>
  <w15:docId w15:val="{D2DEE07C-05AB-4922-B852-FF572AA7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line="360" w:lineRule="auto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js-phone-number">
    <w:name w:val="js-phone-number"/>
    <w:basedOn w:val="12"/>
    <w:link w:val="js-phone-number0"/>
  </w:style>
  <w:style w:type="character" w:customStyle="1" w:styleId="js-phone-number0">
    <w:name w:val="js-phone-number"/>
    <w:basedOn w:val="a0"/>
    <w:link w:val="js-phone-number"/>
  </w:style>
  <w:style w:type="paragraph" w:customStyle="1" w:styleId="13">
    <w:name w:val="Просмотренная гиперссылка1"/>
    <w:link w:val="a5"/>
    <w:rPr>
      <w:color w:val="800080"/>
      <w:u w:val="single"/>
    </w:rPr>
  </w:style>
  <w:style w:type="character" w:styleId="a5">
    <w:name w:val="FollowedHyperlink"/>
    <w:link w:val="13"/>
    <w:rPr>
      <w:color w:val="800080"/>
      <w:u w:val="single"/>
    </w:rPr>
  </w:style>
  <w:style w:type="paragraph" w:customStyle="1" w:styleId="CharacterStyle1">
    <w:name w:val="Character Style 1"/>
    <w:link w:val="CharacterStyle10"/>
    <w:rPr>
      <w:sz w:val="26"/>
    </w:rPr>
  </w:style>
  <w:style w:type="character" w:customStyle="1" w:styleId="CharacterStyle10">
    <w:name w:val="Character Style 1"/>
    <w:link w:val="CharacterStyle1"/>
    <w:rPr>
      <w:sz w:val="26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14">
    <w:name w:val="Выделение1"/>
    <w:link w:val="a6"/>
    <w:rPr>
      <w:i/>
    </w:rPr>
  </w:style>
  <w:style w:type="character" w:styleId="a6">
    <w:name w:val="Emphasis"/>
    <w:link w:val="14"/>
    <w:rPr>
      <w:i/>
    </w:rPr>
  </w:style>
  <w:style w:type="paragraph" w:styleId="23">
    <w:name w:val="Body Text Indent 2"/>
    <w:basedOn w:val="a"/>
    <w:link w:val="24"/>
    <w:pPr>
      <w:spacing w:after="120" w:line="480" w:lineRule="auto"/>
      <w:ind w:left="283"/>
    </w:pPr>
    <w:rPr>
      <w:sz w:val="20"/>
    </w:rPr>
  </w:style>
  <w:style w:type="character" w:customStyle="1" w:styleId="24">
    <w:name w:val="Основной текст с отступом 2 Знак"/>
    <w:basedOn w:val="1"/>
    <w:link w:val="23"/>
    <w:rPr>
      <w:sz w:val="20"/>
    </w:rPr>
  </w:style>
  <w:style w:type="paragraph" w:customStyle="1" w:styleId="31">
    <w:name w:val="Заголовок №31"/>
    <w:basedOn w:val="a"/>
    <w:link w:val="310"/>
    <w:pPr>
      <w:widowControl w:val="0"/>
      <w:spacing w:before="360" w:after="360" w:line="0" w:lineRule="atLeast"/>
      <w:jc w:val="center"/>
      <w:outlineLvl w:val="2"/>
    </w:pPr>
    <w:rPr>
      <w:b/>
      <w:sz w:val="20"/>
    </w:rPr>
  </w:style>
  <w:style w:type="character" w:customStyle="1" w:styleId="310">
    <w:name w:val="Заголовок №31"/>
    <w:basedOn w:val="1"/>
    <w:link w:val="31"/>
    <w:rPr>
      <w:b/>
      <w:sz w:val="20"/>
    </w:rPr>
  </w:style>
  <w:style w:type="paragraph" w:customStyle="1" w:styleId="32">
    <w:name w:val="Основной текст (3)"/>
    <w:basedOn w:val="12"/>
    <w:link w:val="33"/>
    <w:rPr>
      <w:rFonts w:ascii="Arial" w:hAnsi="Arial"/>
      <w:b/>
      <w:sz w:val="24"/>
    </w:rPr>
  </w:style>
  <w:style w:type="character" w:customStyle="1" w:styleId="33">
    <w:name w:val="Основной текст (3)"/>
    <w:basedOn w:val="a0"/>
    <w:link w:val="32"/>
    <w:rPr>
      <w:rFonts w:ascii="Arial" w:hAnsi="Arial"/>
      <w:b/>
      <w:i w:val="0"/>
      <w:smallCaps w:val="0"/>
      <w:strike w:val="0"/>
      <w:color w:val="000000"/>
      <w:spacing w:val="0"/>
      <w:sz w:val="24"/>
      <w:u w:val="none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210">
    <w:name w:val="Основной текст (2)1"/>
    <w:basedOn w:val="a"/>
    <w:link w:val="211"/>
    <w:pPr>
      <w:widowControl w:val="0"/>
      <w:spacing w:before="60" w:after="60" w:line="0" w:lineRule="atLeast"/>
    </w:pPr>
    <w:rPr>
      <w:sz w:val="20"/>
    </w:rPr>
  </w:style>
  <w:style w:type="character" w:customStyle="1" w:styleId="211">
    <w:name w:val="Основной текст (2)1"/>
    <w:basedOn w:val="1"/>
    <w:link w:val="210"/>
    <w:rPr>
      <w:sz w:val="20"/>
    </w:rPr>
  </w:style>
  <w:style w:type="paragraph" w:customStyle="1" w:styleId="Style1">
    <w:name w:val="Style 1"/>
    <w:link w:val="Style10"/>
    <w:pPr>
      <w:widowControl w:val="0"/>
    </w:pPr>
  </w:style>
  <w:style w:type="character" w:customStyle="1" w:styleId="Style10">
    <w:name w:val="Style 1"/>
    <w:link w:val="Style1"/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25">
    <w:name w:val="Body Text 2"/>
    <w:basedOn w:val="a"/>
    <w:link w:val="26"/>
    <w:pPr>
      <w:spacing w:after="120" w:line="480" w:lineRule="auto"/>
    </w:pPr>
    <w:rPr>
      <w:sz w:val="20"/>
    </w:rPr>
  </w:style>
  <w:style w:type="character" w:customStyle="1" w:styleId="26">
    <w:name w:val="Основной текст 2 Знак"/>
    <w:basedOn w:val="1"/>
    <w:link w:val="25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  <w:rPr>
      <w:sz w:val="28"/>
    </w:rPr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Pr>
      <w:rFonts w:ascii="Tahoma" w:hAnsi="Tahoma"/>
      <w:sz w:val="16"/>
    </w:rPr>
  </w:style>
  <w:style w:type="paragraph" w:customStyle="1" w:styleId="hps">
    <w:name w:val="hps"/>
    <w:basedOn w:val="12"/>
    <w:link w:val="hps0"/>
  </w:style>
  <w:style w:type="character" w:customStyle="1" w:styleId="hps0">
    <w:name w:val="hps"/>
    <w:basedOn w:val="a0"/>
    <w:link w:val="hps"/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410">
    <w:name w:val="Основной текст (4)1"/>
    <w:basedOn w:val="a"/>
    <w:link w:val="411"/>
    <w:pPr>
      <w:widowControl w:val="0"/>
      <w:spacing w:before="360" w:after="240" w:line="274" w:lineRule="exact"/>
    </w:pPr>
    <w:rPr>
      <w:b/>
      <w:sz w:val="20"/>
    </w:rPr>
  </w:style>
  <w:style w:type="character" w:customStyle="1" w:styleId="411">
    <w:name w:val="Основной текст (4)1"/>
    <w:basedOn w:val="1"/>
    <w:link w:val="410"/>
    <w:rPr>
      <w:b/>
      <w:sz w:val="20"/>
    </w:rPr>
  </w:style>
  <w:style w:type="paragraph" w:customStyle="1" w:styleId="15">
    <w:name w:val="Гиперссылка1"/>
    <w:link w:val="ab"/>
    <w:rPr>
      <w:color w:val="0000FF"/>
      <w:u w:val="single"/>
    </w:rPr>
  </w:style>
  <w:style w:type="character" w:styleId="ab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ac">
    <w:name w:val="Знак"/>
    <w:basedOn w:val="a"/>
    <w:link w:val="ad"/>
    <w:pPr>
      <w:spacing w:after="160" w:line="240" w:lineRule="exact"/>
    </w:pPr>
    <w:rPr>
      <w:rFonts w:ascii="Verdana" w:hAnsi="Verdana"/>
      <w:sz w:val="20"/>
    </w:rPr>
  </w:style>
  <w:style w:type="character" w:customStyle="1" w:styleId="ad">
    <w:name w:val="Знак"/>
    <w:basedOn w:val="1"/>
    <w:link w:val="ac"/>
    <w:rPr>
      <w:rFonts w:ascii="Verdana" w:hAnsi="Verdana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e">
    <w:name w:val="Body Text"/>
    <w:basedOn w:val="a"/>
    <w:link w:val="af"/>
    <w:pPr>
      <w:ind w:right="1155"/>
      <w:jc w:val="center"/>
    </w:pPr>
    <w:rPr>
      <w:rFonts w:ascii="Arial" w:hAnsi="Arial"/>
      <w:b/>
      <w:color w:val="FF00FF"/>
    </w:rPr>
  </w:style>
  <w:style w:type="character" w:customStyle="1" w:styleId="af">
    <w:name w:val="Основной текст Знак"/>
    <w:basedOn w:val="1"/>
    <w:link w:val="ae"/>
    <w:rPr>
      <w:rFonts w:ascii="Arial" w:hAnsi="Arial"/>
      <w:b/>
      <w:color w:val="FF00FF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7">
    <w:name w:val="Основной текст (2) + Полужирный"/>
    <w:basedOn w:val="210"/>
    <w:link w:val="28"/>
    <w:rPr>
      <w:b/>
      <w:sz w:val="24"/>
      <w:highlight w:val="white"/>
    </w:rPr>
  </w:style>
  <w:style w:type="character" w:customStyle="1" w:styleId="28">
    <w:name w:val="Основной текст (2) + Полужирный"/>
    <w:basedOn w:val="211"/>
    <w:link w:val="27"/>
    <w:rPr>
      <w:b/>
      <w:color w:val="000000"/>
      <w:spacing w:val="0"/>
      <w:sz w:val="24"/>
      <w:highlight w:val="whit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7uhw9">
    <w:name w:val="_7uhw9"/>
    <w:basedOn w:val="12"/>
    <w:link w:val="7uhw90"/>
  </w:style>
  <w:style w:type="character" w:customStyle="1" w:styleId="7uhw90">
    <w:name w:val="_7uhw9"/>
    <w:basedOn w:val="a0"/>
    <w:link w:val="7uhw9"/>
  </w:style>
  <w:style w:type="paragraph" w:customStyle="1" w:styleId="18">
    <w:name w:val="Знак Знак1 Знак Знак Знак Знак"/>
    <w:basedOn w:val="a"/>
    <w:link w:val="19"/>
    <w:pPr>
      <w:spacing w:after="160" w:line="240" w:lineRule="exact"/>
    </w:pPr>
    <w:rPr>
      <w:rFonts w:ascii="Verdana" w:hAnsi="Verdana"/>
      <w:sz w:val="20"/>
    </w:rPr>
  </w:style>
  <w:style w:type="character" w:customStyle="1" w:styleId="19">
    <w:name w:val="Знак Знак1 Знак Знак Знак Знак"/>
    <w:basedOn w:val="1"/>
    <w:link w:val="18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af2">
    <w:basedOn w:val="a"/>
    <w:link w:val="af3"/>
    <w:semiHidden/>
    <w:unhideWhenUsed/>
    <w:pPr>
      <w:spacing w:after="160" w:line="240" w:lineRule="exact"/>
    </w:pPr>
    <w:rPr>
      <w:rFonts w:ascii="Verdana" w:hAnsi="Verdana"/>
      <w:sz w:val="20"/>
    </w:rPr>
  </w:style>
  <w:style w:type="character" w:customStyle="1" w:styleId="af3">
    <w:basedOn w:val="1"/>
    <w:link w:val="af2"/>
    <w:semiHidden/>
    <w:unhideWhenUsed/>
    <w:rPr>
      <w:rFonts w:ascii="Verdana" w:hAnsi="Verdana"/>
      <w:sz w:val="20"/>
    </w:rPr>
  </w:style>
  <w:style w:type="paragraph" w:customStyle="1" w:styleId="Style2">
    <w:name w:val="Style 2"/>
    <w:link w:val="Style20"/>
    <w:pPr>
      <w:widowControl w:val="0"/>
      <w:spacing w:after="72" w:line="324" w:lineRule="auto"/>
      <w:ind w:right="72"/>
      <w:jc w:val="right"/>
    </w:pPr>
    <w:rPr>
      <w:sz w:val="26"/>
    </w:rPr>
  </w:style>
  <w:style w:type="character" w:customStyle="1" w:styleId="Style20">
    <w:name w:val="Style 2"/>
    <w:link w:val="Style2"/>
    <w:rPr>
      <w:sz w:val="26"/>
    </w:rPr>
  </w:style>
  <w:style w:type="paragraph" w:customStyle="1" w:styleId="53">
    <w:name w:val="Основной текст (5)"/>
    <w:basedOn w:val="a"/>
    <w:link w:val="54"/>
    <w:pPr>
      <w:widowControl w:val="0"/>
      <w:spacing w:before="240" w:after="60" w:line="0" w:lineRule="atLeast"/>
      <w:jc w:val="center"/>
    </w:pPr>
    <w:rPr>
      <w:b/>
      <w:i/>
      <w:sz w:val="20"/>
    </w:rPr>
  </w:style>
  <w:style w:type="character" w:customStyle="1" w:styleId="54">
    <w:name w:val="Основной текст (5)"/>
    <w:basedOn w:val="1"/>
    <w:link w:val="53"/>
    <w:rPr>
      <w:b/>
      <w:i/>
      <w:sz w:val="20"/>
    </w:rPr>
  </w:style>
  <w:style w:type="paragraph" w:styleId="af4">
    <w:name w:val="Title"/>
    <w:basedOn w:val="a"/>
    <w:link w:val="af5"/>
    <w:uiPriority w:val="10"/>
    <w:qFormat/>
    <w:pPr>
      <w:jc w:val="center"/>
    </w:pPr>
    <w:rPr>
      <w:b/>
    </w:rPr>
  </w:style>
  <w:style w:type="character" w:customStyle="1" w:styleId="af5">
    <w:name w:val="Заголовок Знак"/>
    <w:basedOn w:val="1"/>
    <w:link w:val="af4"/>
    <w:rPr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6">
    <w:name w:val="Body Text Indent"/>
    <w:basedOn w:val="a"/>
    <w:link w:val="af7"/>
    <w:pPr>
      <w:spacing w:after="120"/>
      <w:ind w:left="283"/>
    </w:pPr>
  </w:style>
  <w:style w:type="character" w:customStyle="1" w:styleId="af7">
    <w:name w:val="Основной текст с отступом Знак"/>
    <w:basedOn w:val="1"/>
    <w:link w:val="af6"/>
    <w:rPr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character" w:customStyle="1" w:styleId="29">
    <w:name w:val="Основной текст (2)_"/>
    <w:basedOn w:val="a0"/>
    <w:rsid w:val="00FA7E48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ncbst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ncbstran@yandex.ru" TargetMode="External"/><Relationship Id="rId12" Type="http://schemas.openxmlformats.org/officeDocument/2006/relationships/hyperlink" Target="mailto:alenaagafonov4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aagafonov4@yandex.ru" TargetMode="External"/><Relationship Id="rId11" Type="http://schemas.openxmlformats.org/officeDocument/2006/relationships/hyperlink" Target="mailto:nocbst@mail.ru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fncbstra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ncbstra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Пользователь Windows</cp:lastModifiedBy>
  <cp:revision>9</cp:revision>
  <cp:lastPrinted>2023-08-29T10:04:00Z</cp:lastPrinted>
  <dcterms:created xsi:type="dcterms:W3CDTF">2023-09-19T13:19:00Z</dcterms:created>
  <dcterms:modified xsi:type="dcterms:W3CDTF">2023-09-20T11:48:00Z</dcterms:modified>
</cp:coreProperties>
</file>