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3"/>
        <w:gridCol w:w="3211"/>
      </w:tblGrid>
      <w:tr w:rsidR="003F141B" w14:paraId="34D8705F" w14:textId="77777777" w:rsidTr="003F141B">
        <w:tc>
          <w:tcPr>
            <w:tcW w:w="1667" w:type="pct"/>
            <w:vAlign w:val="center"/>
          </w:tcPr>
          <w:p w14:paraId="0726DAB4" w14:textId="3CA83982" w:rsidR="003F141B" w:rsidRDefault="003F141B" w:rsidP="003F141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CB2F550" wp14:editId="1879C3AC">
                  <wp:extent cx="809625" cy="809625"/>
                  <wp:effectExtent l="0" t="0" r="9525" b="9525"/>
                  <wp:docPr id="3" name="Рисунок 3" descr="https://minobrnauki.gov.ru/common/upload/min-obr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minobrnauki.gov.ru/common/upload/min-obr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78A0ED2D" w14:textId="4BF1161C" w:rsidR="003F141B" w:rsidRDefault="003F141B" w:rsidP="003F141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AEA11CD" wp14:editId="00B9D951">
                  <wp:extent cx="990600" cy="657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50B7C39E" w14:textId="62C1B7B4" w:rsidR="003F141B" w:rsidRDefault="003F141B" w:rsidP="003F141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CB15B45" wp14:editId="7B072899">
                  <wp:extent cx="788035" cy="790575"/>
                  <wp:effectExtent l="0" t="0" r="0" b="9525"/>
                  <wp:docPr id="4" name="Рисунок 4" descr="логотип Р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логотип Р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7" t="15961" r="16219" b="14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BA084" w14:textId="77777777" w:rsidR="003F141B" w:rsidRDefault="003F141B" w:rsidP="002557E4">
      <w:pPr>
        <w:jc w:val="center"/>
        <w:rPr>
          <w:b/>
          <w:bCs/>
        </w:rPr>
      </w:pPr>
    </w:p>
    <w:p w14:paraId="65D10E02" w14:textId="3BF23F85" w:rsidR="002557E4" w:rsidRPr="003F141B" w:rsidRDefault="002557E4" w:rsidP="003F141B">
      <w:pPr>
        <w:spacing w:after="120"/>
        <w:jc w:val="center"/>
        <w:rPr>
          <w:b/>
          <w:bCs/>
          <w:sz w:val="22"/>
          <w:szCs w:val="22"/>
        </w:rPr>
      </w:pPr>
      <w:r w:rsidRPr="003F141B">
        <w:rPr>
          <w:b/>
          <w:bCs/>
          <w:sz w:val="22"/>
          <w:szCs w:val="22"/>
        </w:rPr>
        <w:t>ФЕДЕРАЛЬНОЕ ГОСУДАРСТВЕННОЕ АВТОНОМНОЕ НАУЧНОЕ УЧРЕЖДЕНИЕ</w:t>
      </w:r>
    </w:p>
    <w:p w14:paraId="201350B9" w14:textId="346DC8F6" w:rsidR="002557E4" w:rsidRPr="00706389" w:rsidRDefault="002557E4" w:rsidP="002557E4">
      <w:pPr>
        <w:jc w:val="center"/>
        <w:rPr>
          <w:b/>
          <w:bCs/>
          <w:sz w:val="28"/>
          <w:szCs w:val="28"/>
        </w:rPr>
      </w:pPr>
      <w:r w:rsidRPr="003F141B">
        <w:rPr>
          <w:b/>
          <w:bCs/>
          <w:sz w:val="28"/>
          <w:szCs w:val="28"/>
        </w:rPr>
        <w:t>«НАУЧНО – ИССЛЕДОВАТЕЛЬСКИЙ</w:t>
      </w:r>
      <w:r w:rsidR="003F141B" w:rsidRPr="003F141B">
        <w:rPr>
          <w:b/>
          <w:bCs/>
          <w:sz w:val="28"/>
          <w:szCs w:val="28"/>
        </w:rPr>
        <w:t xml:space="preserve"> </w:t>
      </w:r>
    </w:p>
    <w:p w14:paraId="200C9590" w14:textId="77777777" w:rsidR="002557E4" w:rsidRPr="003F141B" w:rsidRDefault="002557E4" w:rsidP="002557E4">
      <w:pPr>
        <w:jc w:val="center"/>
        <w:rPr>
          <w:b/>
          <w:bCs/>
          <w:sz w:val="28"/>
          <w:szCs w:val="28"/>
        </w:rPr>
      </w:pPr>
      <w:r w:rsidRPr="003F141B">
        <w:rPr>
          <w:b/>
          <w:bCs/>
          <w:sz w:val="28"/>
          <w:szCs w:val="28"/>
        </w:rPr>
        <w:t>ИНСТИТУТ ХЛЕБОПЕКАРНОЙ ПРОМЫШЛЕННОСТИ»</w:t>
      </w:r>
    </w:p>
    <w:p w14:paraId="1DD26C50" w14:textId="77777777" w:rsidR="002557E4" w:rsidRPr="003F141B" w:rsidRDefault="002557E4" w:rsidP="003F141B">
      <w:pPr>
        <w:spacing w:after="120"/>
        <w:jc w:val="center"/>
      </w:pPr>
      <w:r w:rsidRPr="003F141B">
        <w:t>(ФГАНУ НИИХП)</w:t>
      </w:r>
    </w:p>
    <w:p w14:paraId="2C91F8FA" w14:textId="77777777" w:rsidR="002557E4" w:rsidRDefault="002557E4" w:rsidP="002557E4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Federal State Autonomous Scientific Institution “Scientific Research Institute for the Baking Industry”</w:t>
      </w:r>
    </w:p>
    <w:p w14:paraId="77096655" w14:textId="77777777" w:rsidR="002557E4" w:rsidRDefault="002557E4" w:rsidP="002557E4">
      <w:pPr>
        <w:pStyle w:val="a5"/>
        <w:spacing w:before="50" w:line="146" w:lineRule="auto"/>
        <w:ind w:left="0" w:right="98"/>
        <w:jc w:val="center"/>
        <w:rPr>
          <w:rFonts w:ascii="Times New Roman" w:hAnsi="Times New Roman" w:cs="Times New Roman"/>
          <w:color w:val="1D1D1B"/>
          <w:lang w:val="ru-RU"/>
        </w:rPr>
      </w:pPr>
      <w:r>
        <w:rPr>
          <w:rFonts w:ascii="Times New Roman" w:hAnsi="Times New Roman" w:cs="Times New Roman"/>
          <w:color w:val="1D1D1B"/>
          <w:lang w:val="ru-RU"/>
        </w:rPr>
        <w:t>Отмечен благодарностью Президента РФ (№90-рп от 27 марта</w:t>
      </w:r>
      <w:r>
        <w:rPr>
          <w:rFonts w:ascii="Times New Roman" w:hAnsi="Times New Roman" w:cs="Times New Roman"/>
          <w:color w:val="1D1D1B"/>
          <w:spacing w:val="-3"/>
          <w:lang w:val="ru-RU"/>
        </w:rPr>
        <w:t xml:space="preserve"> </w:t>
      </w:r>
      <w:r>
        <w:rPr>
          <w:rFonts w:ascii="Times New Roman" w:hAnsi="Times New Roman" w:cs="Times New Roman"/>
          <w:color w:val="1D1D1B"/>
          <w:lang w:val="ru-RU"/>
        </w:rPr>
        <w:t>2023 года)</w:t>
      </w:r>
    </w:p>
    <w:p w14:paraId="3EA7D113" w14:textId="77777777" w:rsidR="002557E4" w:rsidRDefault="002557E4" w:rsidP="002557E4">
      <w:pPr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de-DE"/>
        </w:rPr>
        <w:t>E-mail</w:t>
      </w:r>
      <w:proofErr w:type="spellEnd"/>
      <w:r>
        <w:rPr>
          <w:color w:val="800000"/>
          <w:sz w:val="20"/>
          <w:szCs w:val="20"/>
          <w:lang w:val="de-DE"/>
        </w:rPr>
        <w:t xml:space="preserve">: </w:t>
      </w:r>
      <w:hyperlink r:id="rId8" w:history="1">
        <w:r>
          <w:rPr>
            <w:rStyle w:val="a4"/>
            <w:color w:val="auto"/>
            <w:sz w:val="20"/>
            <w:szCs w:val="20"/>
            <w:lang w:val="de-DE"/>
          </w:rPr>
          <w:t>info@gosniihp.ru</w:t>
        </w:r>
      </w:hyperlink>
      <w:r>
        <w:rPr>
          <w:sz w:val="20"/>
          <w:szCs w:val="20"/>
          <w:lang w:val="de-DE"/>
        </w:rPr>
        <w:t xml:space="preserve">   </w:t>
      </w:r>
      <w:r>
        <w:rPr>
          <w:sz w:val="20"/>
          <w:szCs w:val="20"/>
        </w:rPr>
        <w:t>Сайт</w:t>
      </w:r>
      <w:r>
        <w:rPr>
          <w:sz w:val="20"/>
          <w:szCs w:val="20"/>
          <w:lang w:val="de-DE"/>
        </w:rPr>
        <w:t xml:space="preserve">: </w:t>
      </w:r>
      <w:hyperlink r:id="rId9" w:history="1">
        <w:r>
          <w:rPr>
            <w:rStyle w:val="a4"/>
            <w:color w:val="auto"/>
            <w:sz w:val="20"/>
            <w:szCs w:val="20"/>
            <w:lang w:val="de-DE"/>
          </w:rPr>
          <w:t>www.gosniihp.ru</w:t>
        </w:r>
      </w:hyperlink>
    </w:p>
    <w:p w14:paraId="470CAC08" w14:textId="149C5C33" w:rsidR="002557E4" w:rsidRDefault="002557E4" w:rsidP="002557E4">
      <w:pPr>
        <w:jc w:val="center"/>
        <w:rPr>
          <w:color w:val="800080"/>
          <w:sz w:val="20"/>
          <w:szCs w:val="20"/>
          <w:u w:val="single"/>
          <w:lang w:val="de-DE"/>
        </w:rPr>
      </w:pPr>
      <w:r>
        <w:rPr>
          <w:sz w:val="20"/>
          <w:szCs w:val="20"/>
        </w:rPr>
        <w:t xml:space="preserve">107553, Россия, Москва, ул. Б. Черкизовская, д. 26А, строение </w:t>
      </w:r>
      <w:r w:rsidR="003F141B" w:rsidRPr="003F141B">
        <w:rPr>
          <w:sz w:val="20"/>
          <w:szCs w:val="20"/>
        </w:rPr>
        <w:t>1</w:t>
      </w:r>
      <w:r>
        <w:rPr>
          <w:sz w:val="20"/>
          <w:szCs w:val="20"/>
        </w:rPr>
        <w:t>, тел./факс (495) 025-41-44</w:t>
      </w:r>
    </w:p>
    <w:p w14:paraId="4C30787C" w14:textId="77777777" w:rsidR="002557E4" w:rsidRDefault="002557E4" w:rsidP="002557E4">
      <w:pPr>
        <w:spacing w:line="288" w:lineRule="auto"/>
        <w:jc w:val="center"/>
        <w:rPr>
          <w:b/>
        </w:rPr>
      </w:pPr>
    </w:p>
    <w:p w14:paraId="44B62B91" w14:textId="7AFDAFEE" w:rsidR="002557E4" w:rsidRPr="00FB11C3" w:rsidRDefault="00FB11C3" w:rsidP="00FB11C3">
      <w:pPr>
        <w:rPr>
          <w:b/>
        </w:rPr>
      </w:pPr>
      <w:r w:rsidRPr="00FB11C3">
        <w:rPr>
          <w:b/>
        </w:rPr>
        <w:t>№ 45-И-01/66</w:t>
      </w:r>
      <w:r w:rsidRPr="00FB11C3">
        <w:rPr>
          <w:b/>
          <w:lang w:val="en-US"/>
        </w:rPr>
        <w:t xml:space="preserve"> </w:t>
      </w:r>
      <w:r w:rsidRPr="00FB11C3">
        <w:rPr>
          <w:b/>
        </w:rPr>
        <w:t>от 13.02.2025</w:t>
      </w:r>
      <w:r w:rsidR="002557E4" w:rsidRPr="00FB11C3">
        <w:rPr>
          <w:b/>
        </w:rPr>
        <w:t xml:space="preserve"> г.</w:t>
      </w:r>
    </w:p>
    <w:p w14:paraId="71533EB6" w14:textId="77777777" w:rsidR="00FB11C3" w:rsidRPr="00FB11C3" w:rsidRDefault="00FB11C3" w:rsidP="00FB11C3"/>
    <w:p w14:paraId="1BB22355" w14:textId="77777777" w:rsidR="002557E4" w:rsidRPr="00FB11C3" w:rsidRDefault="002557E4" w:rsidP="00FB11C3">
      <w:pPr>
        <w:spacing w:line="276" w:lineRule="auto"/>
        <w:jc w:val="center"/>
        <w:rPr>
          <w:b/>
          <w:sz w:val="26"/>
          <w:szCs w:val="26"/>
        </w:rPr>
      </w:pPr>
      <w:r w:rsidRPr="00FB11C3">
        <w:rPr>
          <w:b/>
          <w:sz w:val="26"/>
          <w:szCs w:val="26"/>
        </w:rPr>
        <w:t>Уважаемые коллеги!</w:t>
      </w:r>
    </w:p>
    <w:p w14:paraId="1C023C90" w14:textId="77777777" w:rsidR="002557E4" w:rsidRPr="00FB11C3" w:rsidRDefault="002557E4" w:rsidP="00FB11C3">
      <w:pPr>
        <w:spacing w:line="276" w:lineRule="auto"/>
        <w:jc w:val="center"/>
        <w:rPr>
          <w:b/>
          <w:sz w:val="26"/>
          <w:szCs w:val="26"/>
        </w:rPr>
      </w:pPr>
    </w:p>
    <w:p w14:paraId="1CDA1B22" w14:textId="77777777" w:rsidR="002557E4" w:rsidRPr="00FB11C3" w:rsidRDefault="002557E4" w:rsidP="00FB11C3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FB11C3">
        <w:rPr>
          <w:sz w:val="26"/>
          <w:szCs w:val="26"/>
        </w:rPr>
        <w:t xml:space="preserve">Приглашаем Вас принять участие в седьмой международной научно-практической молодежной конференции </w:t>
      </w:r>
      <w:r w:rsidRPr="00FB11C3">
        <w:rPr>
          <w:b/>
          <w:sz w:val="26"/>
          <w:szCs w:val="26"/>
        </w:rPr>
        <w:t>«</w:t>
      </w:r>
      <w:proofErr w:type="spellStart"/>
      <w:r w:rsidRPr="00FB11C3">
        <w:rPr>
          <w:b/>
          <w:sz w:val="26"/>
          <w:szCs w:val="26"/>
        </w:rPr>
        <w:t>Поландовские</w:t>
      </w:r>
      <w:proofErr w:type="spellEnd"/>
      <w:r w:rsidRPr="00FB11C3">
        <w:rPr>
          <w:b/>
          <w:sz w:val="26"/>
          <w:szCs w:val="26"/>
        </w:rPr>
        <w:t xml:space="preserve"> чтения»,</w:t>
      </w:r>
      <w:r w:rsidRPr="00FB11C3">
        <w:rPr>
          <w:sz w:val="26"/>
          <w:szCs w:val="26"/>
        </w:rPr>
        <w:t xml:space="preserve"> посвященной 90-летию со дня рождения выдающегося ученого, внесшего большой вклад в развитие науки о хлебе – д.т.н., профессора </w:t>
      </w:r>
      <w:proofErr w:type="spellStart"/>
      <w:r w:rsidRPr="00FB11C3">
        <w:rPr>
          <w:sz w:val="26"/>
          <w:szCs w:val="26"/>
        </w:rPr>
        <w:t>Поландовой</w:t>
      </w:r>
      <w:proofErr w:type="spellEnd"/>
      <w:r w:rsidRPr="00FB11C3">
        <w:rPr>
          <w:sz w:val="26"/>
          <w:szCs w:val="26"/>
        </w:rPr>
        <w:t xml:space="preserve"> Раисе Дмитриевне.</w:t>
      </w:r>
    </w:p>
    <w:p w14:paraId="764FB161" w14:textId="7CB07693" w:rsidR="002557E4" w:rsidRPr="00FB11C3" w:rsidRDefault="002557E4" w:rsidP="00FB11C3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FB11C3">
        <w:rPr>
          <w:sz w:val="26"/>
          <w:szCs w:val="26"/>
        </w:rPr>
        <w:t xml:space="preserve">Конференция пройдет 5 июня 2025 года в 10-00 часов </w:t>
      </w:r>
      <w:r w:rsidR="001A7F8E" w:rsidRPr="00FB11C3">
        <w:rPr>
          <w:sz w:val="26"/>
          <w:szCs w:val="26"/>
        </w:rPr>
        <w:t>в Российской а</w:t>
      </w:r>
      <w:r w:rsidR="00472809" w:rsidRPr="00FB11C3">
        <w:rPr>
          <w:sz w:val="26"/>
          <w:szCs w:val="26"/>
        </w:rPr>
        <w:t xml:space="preserve">кадемии наук </w:t>
      </w:r>
      <w:r w:rsidRPr="00FB11C3">
        <w:rPr>
          <w:sz w:val="26"/>
          <w:szCs w:val="26"/>
        </w:rPr>
        <w:t>по</w:t>
      </w:r>
      <w:r w:rsidR="00774063" w:rsidRPr="00FB11C3">
        <w:rPr>
          <w:sz w:val="26"/>
          <w:szCs w:val="26"/>
        </w:rPr>
        <w:t xml:space="preserve"> адресу: Россия, г. Москва, </w:t>
      </w:r>
      <w:r w:rsidR="00472809" w:rsidRPr="00FB11C3">
        <w:rPr>
          <w:sz w:val="26"/>
          <w:szCs w:val="26"/>
        </w:rPr>
        <w:t>Ленинский проспект 32А</w:t>
      </w:r>
      <w:r w:rsidR="00AF6BBB" w:rsidRPr="00FB11C3">
        <w:rPr>
          <w:sz w:val="26"/>
          <w:szCs w:val="26"/>
        </w:rPr>
        <w:t>, конференц-зал. (Время и место проведения конференции на согласовании).</w:t>
      </w:r>
      <w:r w:rsidR="00774063" w:rsidRPr="00FB11C3">
        <w:rPr>
          <w:sz w:val="26"/>
          <w:szCs w:val="26"/>
        </w:rPr>
        <w:t xml:space="preserve"> </w:t>
      </w:r>
    </w:p>
    <w:p w14:paraId="6A54C1C2" w14:textId="77777777" w:rsidR="002557E4" w:rsidRPr="00FB11C3" w:rsidRDefault="002557E4" w:rsidP="00FB11C3">
      <w:pPr>
        <w:tabs>
          <w:tab w:val="left" w:pos="709"/>
        </w:tabs>
        <w:spacing w:before="120" w:line="276" w:lineRule="auto"/>
        <w:jc w:val="center"/>
        <w:rPr>
          <w:b/>
          <w:i/>
          <w:sz w:val="26"/>
          <w:szCs w:val="26"/>
        </w:rPr>
      </w:pPr>
      <w:r w:rsidRPr="00FB11C3">
        <w:rPr>
          <w:b/>
          <w:i/>
          <w:sz w:val="26"/>
          <w:szCs w:val="26"/>
        </w:rPr>
        <w:t>Основные направления работы конференции:</w:t>
      </w:r>
    </w:p>
    <w:p w14:paraId="509A227E" w14:textId="77777777" w:rsidR="002557E4" w:rsidRPr="00FB11C3" w:rsidRDefault="002557E4" w:rsidP="00FB11C3">
      <w:p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i/>
          <w:sz w:val="26"/>
          <w:szCs w:val="26"/>
        </w:rPr>
      </w:pPr>
    </w:p>
    <w:p w14:paraId="00174778" w14:textId="77777777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пищевые биотехнологии и современные подходы к решению проблем улучшения качества и переработки сельскохозяйственной продукции;</w:t>
      </w:r>
    </w:p>
    <w:p w14:paraId="181D7CEB" w14:textId="057F55D2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новые методы контроля качества и безопасности пищевой продукции;</w:t>
      </w:r>
    </w:p>
    <w:p w14:paraId="3E4E114C" w14:textId="77777777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современные инженерно-технические решения в сфере пищевой промышленности;</w:t>
      </w:r>
    </w:p>
    <w:p w14:paraId="53FA7482" w14:textId="77777777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эффективные технологические и технические решения повышения качества и увеличения сроков годности пищевой продукции;</w:t>
      </w:r>
    </w:p>
    <w:p w14:paraId="4A547611" w14:textId="77777777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развитие ассортимента пищевых продуктов, в том числе функционального и специализированного назначения;</w:t>
      </w:r>
    </w:p>
    <w:p w14:paraId="25425806" w14:textId="3E4DB86C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современные т</w:t>
      </w:r>
      <w:r w:rsidR="00FB11C3" w:rsidRPr="00FB11C3">
        <w:rPr>
          <w:sz w:val="26"/>
          <w:szCs w:val="26"/>
        </w:rPr>
        <w:t>ехнологии пищевых продуктов для людей,</w:t>
      </w:r>
      <w:r w:rsidRPr="00FB11C3">
        <w:rPr>
          <w:sz w:val="26"/>
          <w:szCs w:val="26"/>
        </w:rPr>
        <w:t xml:space="preserve"> работающих в экстремальных, вредных условиях труда и оценка их эффективности (СВО, зона экологического бедствия, Арктическая зона);</w:t>
      </w:r>
    </w:p>
    <w:p w14:paraId="7D379C97" w14:textId="77777777" w:rsidR="00706389" w:rsidRPr="00FB11C3" w:rsidRDefault="00706389" w:rsidP="00FB11C3">
      <w:pPr>
        <w:pStyle w:val="a7"/>
        <w:numPr>
          <w:ilvl w:val="0"/>
          <w:numId w:val="1"/>
        </w:num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sz w:val="26"/>
          <w:szCs w:val="26"/>
        </w:rPr>
      </w:pPr>
      <w:r w:rsidRPr="00FB11C3">
        <w:rPr>
          <w:sz w:val="26"/>
          <w:szCs w:val="26"/>
        </w:rPr>
        <w:t>развитие пищевых технологий для повышения здоровья населения, в том числе с применением элементов искусственного интеллекта.</w:t>
      </w:r>
    </w:p>
    <w:p w14:paraId="1CDD9470" w14:textId="77777777" w:rsidR="004912AF" w:rsidRPr="00FB11C3" w:rsidRDefault="004912AF" w:rsidP="00FB11C3">
      <w:pPr>
        <w:pStyle w:val="a7"/>
        <w:shd w:val="clear" w:color="auto" w:fill="FFFFFF"/>
        <w:spacing w:line="276" w:lineRule="auto"/>
        <w:jc w:val="both"/>
        <w:textAlignment w:val="center"/>
        <w:rPr>
          <w:i/>
          <w:sz w:val="26"/>
          <w:szCs w:val="26"/>
        </w:rPr>
      </w:pPr>
    </w:p>
    <w:p w14:paraId="7B9458F6" w14:textId="77777777" w:rsidR="004912AF" w:rsidRPr="00FB11C3" w:rsidRDefault="004912AF" w:rsidP="00FB11C3">
      <w:pPr>
        <w:shd w:val="clear" w:color="auto" w:fill="FFFFFF"/>
        <w:spacing w:line="276" w:lineRule="auto"/>
        <w:jc w:val="both"/>
        <w:textAlignment w:val="center"/>
        <w:rPr>
          <w:i/>
          <w:sz w:val="26"/>
          <w:szCs w:val="26"/>
        </w:rPr>
      </w:pPr>
    </w:p>
    <w:p w14:paraId="0525D220" w14:textId="1E9D6282" w:rsidR="002557E4" w:rsidRPr="00FB11C3" w:rsidRDefault="002557E4" w:rsidP="00FB11C3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FB11C3">
        <w:rPr>
          <w:bCs/>
          <w:sz w:val="26"/>
          <w:szCs w:val="26"/>
        </w:rPr>
        <w:lastRenderedPageBreak/>
        <w:t xml:space="preserve">Информационная поддержка конференции – журналы: «Пищевая промышленность», «Хлебопродукты», </w:t>
      </w:r>
      <w:r w:rsidRPr="00FB11C3">
        <w:rPr>
          <w:sz w:val="26"/>
          <w:szCs w:val="26"/>
        </w:rPr>
        <w:t>«</w:t>
      </w:r>
      <w:proofErr w:type="spellStart"/>
      <w:r w:rsidRPr="00FB11C3">
        <w:rPr>
          <w:sz w:val="26"/>
          <w:szCs w:val="26"/>
        </w:rPr>
        <w:t>Пекарь&amp;Кондитер</w:t>
      </w:r>
      <w:proofErr w:type="spellEnd"/>
      <w:r w:rsidRPr="00FB11C3">
        <w:rPr>
          <w:sz w:val="26"/>
          <w:szCs w:val="26"/>
        </w:rPr>
        <w:t>»</w:t>
      </w:r>
      <w:r w:rsidR="00706389" w:rsidRPr="00FB11C3">
        <w:rPr>
          <w:sz w:val="26"/>
          <w:szCs w:val="26"/>
        </w:rPr>
        <w:t xml:space="preserve"> (Беларусь)</w:t>
      </w:r>
      <w:r w:rsidR="006D70AD" w:rsidRPr="00FB11C3">
        <w:rPr>
          <w:sz w:val="26"/>
          <w:szCs w:val="26"/>
        </w:rPr>
        <w:t>.</w:t>
      </w:r>
      <w:r w:rsidRPr="00FB11C3">
        <w:rPr>
          <w:sz w:val="26"/>
          <w:szCs w:val="26"/>
        </w:rPr>
        <w:t xml:space="preserve"> Для участия в конференции необходимо в срок </w:t>
      </w:r>
      <w:r w:rsidR="00771C12" w:rsidRPr="00FB11C3">
        <w:rPr>
          <w:b/>
          <w:bCs/>
          <w:sz w:val="26"/>
          <w:szCs w:val="26"/>
        </w:rPr>
        <w:t>до 25 апреля</w:t>
      </w:r>
      <w:r w:rsidRPr="00FB11C3">
        <w:rPr>
          <w:b/>
          <w:bCs/>
          <w:sz w:val="26"/>
          <w:szCs w:val="26"/>
        </w:rPr>
        <w:t xml:space="preserve"> 2025 г.</w:t>
      </w:r>
      <w:r w:rsidRPr="00FB11C3">
        <w:rPr>
          <w:sz w:val="26"/>
          <w:szCs w:val="26"/>
        </w:rPr>
        <w:t xml:space="preserve"> прислать в адрес Оргкомитета на электронную почту </w:t>
      </w:r>
      <w:hyperlink r:id="rId10" w:history="1">
        <w:r w:rsidRPr="00FB11C3">
          <w:rPr>
            <w:rStyle w:val="a4"/>
            <w:sz w:val="26"/>
            <w:szCs w:val="26"/>
          </w:rPr>
          <w:t>conf@gosniihp.ru</w:t>
        </w:r>
      </w:hyperlink>
      <w:r w:rsidRPr="00FB11C3">
        <w:rPr>
          <w:sz w:val="26"/>
          <w:szCs w:val="26"/>
        </w:rPr>
        <w:t xml:space="preserve"> с темой письма «Конференция 2025» два файла: заявку на участие и публикацию, оформленную по требованиям к материалам, представляемым на конференции.</w:t>
      </w:r>
    </w:p>
    <w:p w14:paraId="16FAD9BD" w14:textId="77777777" w:rsidR="002557E4" w:rsidRPr="00FB11C3" w:rsidRDefault="002557E4" w:rsidP="00FB11C3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FB11C3">
        <w:rPr>
          <w:sz w:val="26"/>
          <w:szCs w:val="26"/>
        </w:rPr>
        <w:t>Участие в конференции бесплатное. По материалам конференции планируется издание сборника статей, который будет включен в Российский индекс научного цитирования (РИНЦ).</w:t>
      </w:r>
      <w:r w:rsidRPr="00FB11C3">
        <w:rPr>
          <w:b/>
          <w:sz w:val="26"/>
          <w:szCs w:val="26"/>
        </w:rPr>
        <w:t xml:space="preserve"> </w:t>
      </w:r>
      <w:r w:rsidRPr="00FB11C3">
        <w:rPr>
          <w:sz w:val="26"/>
          <w:szCs w:val="26"/>
        </w:rPr>
        <w:t xml:space="preserve">Сборнику присваиваются международный индекс ISBN, библиотечные коды УДК и ББК. </w:t>
      </w:r>
    </w:p>
    <w:p w14:paraId="5B2E06C3" w14:textId="77777777" w:rsidR="00472809" w:rsidRPr="00FB11C3" w:rsidRDefault="00472809" w:rsidP="00FB11C3">
      <w:pPr>
        <w:tabs>
          <w:tab w:val="left" w:pos="709"/>
        </w:tabs>
        <w:spacing w:line="276" w:lineRule="auto"/>
        <w:ind w:firstLine="709"/>
        <w:jc w:val="both"/>
        <w:rPr>
          <w:bCs/>
          <w:iCs/>
          <w:sz w:val="26"/>
          <w:szCs w:val="26"/>
        </w:rPr>
      </w:pPr>
    </w:p>
    <w:p w14:paraId="307FDF68" w14:textId="2E284D66" w:rsidR="002557E4" w:rsidRPr="00FB11C3" w:rsidRDefault="002557E4" w:rsidP="00FB11C3">
      <w:pPr>
        <w:tabs>
          <w:tab w:val="left" w:pos="709"/>
        </w:tabs>
        <w:spacing w:line="276" w:lineRule="auto"/>
        <w:ind w:firstLine="709"/>
        <w:jc w:val="both"/>
        <w:rPr>
          <w:bCs/>
          <w:iCs/>
          <w:sz w:val="26"/>
          <w:szCs w:val="26"/>
        </w:rPr>
      </w:pPr>
      <w:r w:rsidRPr="00FB11C3">
        <w:rPr>
          <w:bCs/>
          <w:iCs/>
          <w:sz w:val="26"/>
          <w:szCs w:val="26"/>
        </w:rPr>
        <w:t>Виды участия в конференции:</w:t>
      </w:r>
    </w:p>
    <w:p w14:paraId="34AA7804" w14:textId="77777777" w:rsidR="002557E4" w:rsidRPr="00FB11C3" w:rsidRDefault="002557E4" w:rsidP="00FB11C3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FB11C3">
        <w:rPr>
          <w:sz w:val="26"/>
          <w:szCs w:val="26"/>
        </w:rPr>
        <w:t>- выступление с докладом (очно / онлайн);</w:t>
      </w:r>
    </w:p>
    <w:p w14:paraId="0ACB0620" w14:textId="77777777" w:rsidR="002557E4" w:rsidRPr="00FB11C3" w:rsidRDefault="002557E4" w:rsidP="00FB11C3">
      <w:pPr>
        <w:shd w:val="clear" w:color="auto" w:fill="FFFFFF"/>
        <w:tabs>
          <w:tab w:val="num" w:pos="720"/>
        </w:tabs>
        <w:spacing w:line="276" w:lineRule="auto"/>
        <w:ind w:firstLine="720"/>
        <w:jc w:val="both"/>
        <w:textAlignment w:val="center"/>
        <w:rPr>
          <w:bCs/>
          <w:spacing w:val="-2"/>
          <w:sz w:val="26"/>
          <w:szCs w:val="26"/>
        </w:rPr>
      </w:pPr>
      <w:r w:rsidRPr="00FB11C3">
        <w:rPr>
          <w:sz w:val="26"/>
          <w:szCs w:val="26"/>
        </w:rPr>
        <w:t>- публикация без доклада.</w:t>
      </w:r>
      <w:r w:rsidRPr="00FB11C3">
        <w:rPr>
          <w:bCs/>
          <w:spacing w:val="-2"/>
          <w:sz w:val="26"/>
          <w:szCs w:val="26"/>
        </w:rPr>
        <w:t xml:space="preserve"> </w:t>
      </w:r>
    </w:p>
    <w:p w14:paraId="29B6B6D8" w14:textId="710D8627" w:rsidR="002557E4" w:rsidRPr="00FB11C3" w:rsidRDefault="002557E4" w:rsidP="00FB11C3">
      <w:p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bCs/>
          <w:sz w:val="26"/>
          <w:szCs w:val="26"/>
        </w:rPr>
      </w:pPr>
      <w:r w:rsidRPr="00FB11C3">
        <w:rPr>
          <w:bCs/>
          <w:spacing w:val="-2"/>
          <w:sz w:val="26"/>
          <w:szCs w:val="26"/>
        </w:rPr>
        <w:t>По всем вопросам участия в конференции обращаться к секретарю оргкомитета конференции:</w:t>
      </w:r>
      <w:r w:rsidRPr="00FB11C3">
        <w:rPr>
          <w:bCs/>
          <w:sz w:val="26"/>
          <w:szCs w:val="26"/>
        </w:rPr>
        <w:t xml:space="preserve"> </w:t>
      </w:r>
    </w:p>
    <w:p w14:paraId="61913F4E" w14:textId="52F8203F" w:rsidR="002557E4" w:rsidRPr="00FB11C3" w:rsidRDefault="00FB11C3" w:rsidP="00FB11C3">
      <w:p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bCs/>
          <w:sz w:val="26"/>
          <w:szCs w:val="26"/>
        </w:rPr>
      </w:pPr>
      <w:r w:rsidRPr="00FB11C3">
        <w:rPr>
          <w:bCs/>
          <w:sz w:val="26"/>
          <w:szCs w:val="26"/>
        </w:rPr>
        <w:t xml:space="preserve">          </w:t>
      </w:r>
      <w:r w:rsidR="004912AF" w:rsidRPr="00FB11C3">
        <w:rPr>
          <w:bCs/>
          <w:sz w:val="26"/>
          <w:szCs w:val="26"/>
        </w:rPr>
        <w:t>+7 (977)-733-75-31</w:t>
      </w:r>
      <w:r w:rsidR="002557E4" w:rsidRPr="00FB11C3">
        <w:rPr>
          <w:bCs/>
          <w:sz w:val="26"/>
          <w:szCs w:val="26"/>
        </w:rPr>
        <w:t xml:space="preserve"> – </w:t>
      </w:r>
      <w:r w:rsidR="00472809" w:rsidRPr="00FB11C3">
        <w:rPr>
          <w:bCs/>
          <w:sz w:val="26"/>
          <w:szCs w:val="26"/>
        </w:rPr>
        <w:t xml:space="preserve"> </w:t>
      </w:r>
      <w:proofErr w:type="spellStart"/>
      <w:r w:rsidR="00472809" w:rsidRPr="00FB11C3">
        <w:rPr>
          <w:bCs/>
          <w:sz w:val="26"/>
          <w:szCs w:val="26"/>
        </w:rPr>
        <w:t>м.н.с</w:t>
      </w:r>
      <w:proofErr w:type="spellEnd"/>
      <w:r w:rsidR="00472809" w:rsidRPr="00FB11C3">
        <w:rPr>
          <w:bCs/>
          <w:sz w:val="26"/>
          <w:szCs w:val="26"/>
        </w:rPr>
        <w:t xml:space="preserve">. </w:t>
      </w:r>
      <w:proofErr w:type="spellStart"/>
      <w:r w:rsidR="004912AF" w:rsidRPr="00FB11C3">
        <w:rPr>
          <w:bCs/>
          <w:sz w:val="26"/>
          <w:szCs w:val="26"/>
        </w:rPr>
        <w:t>Печникова</w:t>
      </w:r>
      <w:proofErr w:type="spellEnd"/>
      <w:r w:rsidR="004912AF" w:rsidRPr="00FB11C3">
        <w:rPr>
          <w:bCs/>
          <w:sz w:val="26"/>
          <w:szCs w:val="26"/>
        </w:rPr>
        <w:t xml:space="preserve"> Юлия Юрьевна </w:t>
      </w:r>
    </w:p>
    <w:p w14:paraId="1C366E14" w14:textId="17D2257D" w:rsidR="002557E4" w:rsidRPr="00FB11C3" w:rsidRDefault="002557E4" w:rsidP="00FB11C3">
      <w:pPr>
        <w:shd w:val="clear" w:color="auto" w:fill="FFFFFF"/>
        <w:tabs>
          <w:tab w:val="num" w:pos="720"/>
        </w:tabs>
        <w:spacing w:line="276" w:lineRule="auto"/>
        <w:jc w:val="both"/>
        <w:textAlignment w:val="center"/>
        <w:rPr>
          <w:bCs/>
          <w:sz w:val="26"/>
          <w:szCs w:val="26"/>
        </w:rPr>
      </w:pPr>
    </w:p>
    <w:p w14:paraId="6F29A777" w14:textId="7C950224" w:rsidR="002557E4" w:rsidRPr="00FB11C3" w:rsidRDefault="002557E4" w:rsidP="00FB11C3">
      <w:pPr>
        <w:shd w:val="clear" w:color="auto" w:fill="FFFFFF"/>
        <w:tabs>
          <w:tab w:val="num" w:pos="720"/>
        </w:tabs>
        <w:spacing w:line="276" w:lineRule="auto"/>
        <w:ind w:firstLine="709"/>
        <w:jc w:val="both"/>
        <w:textAlignment w:val="center"/>
        <w:rPr>
          <w:bCs/>
          <w:sz w:val="26"/>
          <w:szCs w:val="26"/>
        </w:rPr>
      </w:pPr>
    </w:p>
    <w:p w14:paraId="2C0A74E5" w14:textId="2114B47B" w:rsidR="002557E4" w:rsidRDefault="002557E4" w:rsidP="002557E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283347FD" w14:textId="3283485A" w:rsidR="002557E4" w:rsidRDefault="00FB11C3" w:rsidP="002557E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6E5793E" wp14:editId="71244185">
            <wp:simplePos x="0" y="0"/>
            <wp:positionH relativeFrom="page">
              <wp:posOffset>2942590</wp:posOffset>
            </wp:positionH>
            <wp:positionV relativeFrom="paragraph">
              <wp:posOffset>106680</wp:posOffset>
            </wp:positionV>
            <wp:extent cx="2224405" cy="1113818"/>
            <wp:effectExtent l="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113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D83BC" w14:textId="507DA3BE" w:rsidR="002557E4" w:rsidRDefault="002557E4" w:rsidP="002557E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4AEE9C99" w14:textId="667FBEFA" w:rsidR="002557E4" w:rsidRDefault="002557E4" w:rsidP="002557E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2999"/>
      </w:tblGrid>
      <w:tr w:rsidR="00FB11C3" w:rsidRPr="00FB11C3" w14:paraId="2F12B24D" w14:textId="77777777" w:rsidTr="0096438E">
        <w:tc>
          <w:tcPr>
            <w:tcW w:w="3936" w:type="dxa"/>
            <w:shd w:val="clear" w:color="auto" w:fill="auto"/>
          </w:tcPr>
          <w:p w14:paraId="10CA3B05" w14:textId="77777777" w:rsidR="00FB11C3" w:rsidRPr="00FB11C3" w:rsidRDefault="00FB11C3" w:rsidP="00FB11C3">
            <w:pPr>
              <w:shd w:val="clear" w:color="auto" w:fill="FFFFFF"/>
              <w:tabs>
                <w:tab w:val="num" w:pos="720"/>
              </w:tabs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 w:rsidRPr="00FB11C3">
              <w:rPr>
                <w:b/>
                <w:bCs/>
                <w:sz w:val="26"/>
                <w:szCs w:val="26"/>
              </w:rPr>
              <w:t>Директор ФГАНУ НИИХП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946F46D" w14:textId="6184EF80" w:rsidR="00FB11C3" w:rsidRPr="00FB11C3" w:rsidRDefault="00FB11C3" w:rsidP="00FB11C3">
            <w:pPr>
              <w:shd w:val="clear" w:color="auto" w:fill="FFFFFF"/>
              <w:tabs>
                <w:tab w:val="num" w:pos="720"/>
              </w:tabs>
              <w:ind w:firstLine="709"/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99" w:type="dxa"/>
            <w:shd w:val="clear" w:color="auto" w:fill="auto"/>
          </w:tcPr>
          <w:p w14:paraId="721BC99E" w14:textId="77C03F2D" w:rsidR="00FB11C3" w:rsidRPr="00FB11C3" w:rsidRDefault="00FB11C3" w:rsidP="00FB11C3">
            <w:pPr>
              <w:shd w:val="clear" w:color="auto" w:fill="FFFFFF"/>
              <w:tabs>
                <w:tab w:val="num" w:pos="720"/>
              </w:tabs>
              <w:jc w:val="both"/>
              <w:textAlignment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       </w:t>
            </w:r>
            <w:r w:rsidRPr="00FB11C3">
              <w:rPr>
                <w:b/>
                <w:bCs/>
                <w:sz w:val="26"/>
                <w:szCs w:val="26"/>
              </w:rPr>
              <w:t>М.Н. Костюченко</w:t>
            </w:r>
          </w:p>
        </w:tc>
      </w:tr>
    </w:tbl>
    <w:p w14:paraId="3EFA839B" w14:textId="446EE42A" w:rsidR="00182994" w:rsidRDefault="00182994" w:rsidP="002557E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2B97ABF9" w14:textId="023DD64E" w:rsidR="00182994" w:rsidRDefault="00182994" w:rsidP="002557E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355C2034" w14:textId="1FB8C446" w:rsidR="00356404" w:rsidRDefault="00356404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0E4E81FB" w14:textId="77777777" w:rsidR="00FB11C3" w:rsidRDefault="00FB11C3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553CC7E3" w14:textId="17CD4302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38905AA6" w14:textId="14F2719E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33FD6FAC" w14:textId="1CB1F8F2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72A81F1F" w14:textId="36BEE5D8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5484536E" w14:textId="18C1D306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5EC95D20" w14:textId="6E068D8F" w:rsidR="00AF6BBB" w:rsidRDefault="00AF6BBB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0C71873C" w14:textId="7A5DCC01" w:rsidR="00AF6BBB" w:rsidRDefault="00AF6BBB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7B683FF1" w14:textId="6969EADF" w:rsidR="00AF6BBB" w:rsidRDefault="00AF6BBB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1F6463A0" w14:textId="16D8D72B" w:rsidR="00AF6BBB" w:rsidRDefault="00AF6BBB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17C33A1B" w14:textId="77777777" w:rsidR="009E2DA4" w:rsidRDefault="009E2DA4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0C23F60E" w14:textId="5AA33BB8" w:rsidR="00AF6BBB" w:rsidRDefault="00AF6BBB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4336EA5E" w14:textId="77777777" w:rsidR="00AF6BBB" w:rsidRDefault="00AF6BBB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482AC6D4" w14:textId="2C1A8703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10BA4952" w14:textId="77777777" w:rsidR="00246001" w:rsidRDefault="00246001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2A4C4854" w14:textId="77777777" w:rsidR="00356404" w:rsidRDefault="00356404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4B7F8566" w14:textId="77777777" w:rsidR="00356404" w:rsidRDefault="00356404" w:rsidP="00356404">
      <w:pPr>
        <w:shd w:val="clear" w:color="auto" w:fill="FFFFFF"/>
        <w:tabs>
          <w:tab w:val="num" w:pos="720"/>
        </w:tabs>
        <w:ind w:firstLine="709"/>
        <w:jc w:val="both"/>
        <w:textAlignment w:val="center"/>
        <w:rPr>
          <w:bCs/>
        </w:rPr>
      </w:pPr>
    </w:p>
    <w:p w14:paraId="762D6D72" w14:textId="17B38E3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983DBD">
        <w:rPr>
          <w:b/>
          <w:i/>
          <w:sz w:val="28"/>
          <w:szCs w:val="28"/>
        </w:rPr>
        <w:lastRenderedPageBreak/>
        <w:t>Поландова</w:t>
      </w:r>
      <w:proofErr w:type="spellEnd"/>
      <w:r w:rsidRPr="00983DBD">
        <w:rPr>
          <w:b/>
          <w:i/>
          <w:sz w:val="28"/>
          <w:szCs w:val="28"/>
        </w:rPr>
        <w:t xml:space="preserve"> Раиса Дмитриевна</w:t>
      </w:r>
      <w:r w:rsidRPr="00983DBD">
        <w:rPr>
          <w:i/>
          <w:sz w:val="28"/>
          <w:szCs w:val="28"/>
        </w:rPr>
        <w:t xml:space="preserve"> (05.06.1935 - 14.07.2010) – выдающий ученый-исследователь в области технологии и биохимии хлебопекарного производства. </w:t>
      </w:r>
    </w:p>
    <w:p w14:paraId="47CCB4FC" w14:textId="7777777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 многолетнюю</w:t>
      </w:r>
      <w:r w:rsidRPr="00983DBD">
        <w:rPr>
          <w:i/>
          <w:sz w:val="28"/>
          <w:szCs w:val="28"/>
        </w:rPr>
        <w:t xml:space="preserve"> работу в институте хлебопекарной промышленности прошла путь от ученого секретаря, заведующего лабораторией биохимии и микробиологии до заместителя директора по науке. </w:t>
      </w:r>
      <w:proofErr w:type="spellStart"/>
      <w:r w:rsidRPr="00983DBD">
        <w:rPr>
          <w:i/>
          <w:sz w:val="28"/>
          <w:szCs w:val="28"/>
        </w:rPr>
        <w:t>Поландова</w:t>
      </w:r>
      <w:proofErr w:type="spellEnd"/>
      <w:r w:rsidRPr="00983DBD">
        <w:rPr>
          <w:i/>
          <w:sz w:val="28"/>
          <w:szCs w:val="28"/>
        </w:rPr>
        <w:t xml:space="preserve"> Р.Д. — руководитель более 100 научно-исследовательских работ, автор около 500 печатных трудов, в том числе 48 книг и брошюр, имела 105 авторских свидетельств и патентов на изобретения. Под её руководством защищены 5 докторских диссертаций и более 25 кандидатских. </w:t>
      </w:r>
    </w:p>
    <w:p w14:paraId="13480A15" w14:textId="7777777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83DBD">
        <w:rPr>
          <w:i/>
          <w:sz w:val="28"/>
          <w:szCs w:val="28"/>
        </w:rPr>
        <w:t>Выполненные под ее руководством и при непосредственном участии научно-исследовательские работы посвящены актуальным проблемам хлебопекарного производства и включают:</w:t>
      </w:r>
    </w:p>
    <w:p w14:paraId="4DB775A2" w14:textId="7777777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83DBD">
        <w:rPr>
          <w:i/>
          <w:sz w:val="28"/>
          <w:szCs w:val="28"/>
        </w:rPr>
        <w:t>- разработку научных основ и прикладных технологических аспектов эффективного способа применения ферментных препаратов в хлебопекарном производстве;</w:t>
      </w:r>
    </w:p>
    <w:p w14:paraId="1228B5ED" w14:textId="7777777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83DBD">
        <w:rPr>
          <w:i/>
          <w:sz w:val="28"/>
          <w:szCs w:val="28"/>
        </w:rPr>
        <w:t>- создание принципиально новых интенсивных ресурсосберегающих технологий хлебобулочных изделий улучшенного качества, в том числе с направленным культивированием микроорганизмов в мучных средах – дрожжей с высокими биосинтетическими и технологическими свойствами;</w:t>
      </w:r>
    </w:p>
    <w:p w14:paraId="3ED7F20E" w14:textId="7777777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83DBD">
        <w:rPr>
          <w:i/>
          <w:sz w:val="28"/>
          <w:szCs w:val="28"/>
        </w:rPr>
        <w:t>- научные основы технологий хлебобулочных изделий лечебно-диетического и профилактического назначения, в том числе с использованием продуктов переработки сои и др.</w:t>
      </w:r>
    </w:p>
    <w:p w14:paraId="7D6DDC52" w14:textId="77777777" w:rsidR="00356404" w:rsidRPr="00983DBD" w:rsidRDefault="00356404" w:rsidP="00356404">
      <w:pPr>
        <w:tabs>
          <w:tab w:val="left" w:pos="709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Раиса Дмитриевна н</w:t>
      </w:r>
      <w:r w:rsidRPr="00983DBD">
        <w:rPr>
          <w:i/>
          <w:sz w:val="28"/>
          <w:szCs w:val="28"/>
        </w:rPr>
        <w:t xml:space="preserve">аграждена правительственными наградами – орден «Знак почета», тремя медалями – «За доблестный труд», «В память 850 - </w:t>
      </w:r>
      <w:proofErr w:type="spellStart"/>
      <w:r w:rsidRPr="00983DBD">
        <w:rPr>
          <w:i/>
          <w:sz w:val="28"/>
          <w:szCs w:val="28"/>
        </w:rPr>
        <w:t>летия</w:t>
      </w:r>
      <w:proofErr w:type="spellEnd"/>
      <w:r w:rsidRPr="00983DBD">
        <w:rPr>
          <w:i/>
          <w:sz w:val="28"/>
          <w:szCs w:val="28"/>
        </w:rPr>
        <w:t xml:space="preserve"> Москвы», «Ветеран труда», медалями ВДНХ СССР, многочисленными грамотами и благодарностями Министерств, а также ей присвоено звание «Заслуженный деятель науки и техники Российской Федерации». </w:t>
      </w:r>
    </w:p>
    <w:p w14:paraId="381778B6" w14:textId="77777777" w:rsidR="003F141B" w:rsidRDefault="003F141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0D1ACFA" w14:textId="4D89BCA9" w:rsidR="00356404" w:rsidRPr="00091B26" w:rsidRDefault="00356404" w:rsidP="00091B26">
      <w:pPr>
        <w:tabs>
          <w:tab w:val="left" w:pos="709"/>
        </w:tabs>
        <w:spacing w:line="216" w:lineRule="auto"/>
        <w:jc w:val="center"/>
        <w:rPr>
          <w:b/>
          <w:bCs/>
          <w:sz w:val="26"/>
          <w:szCs w:val="26"/>
        </w:rPr>
      </w:pPr>
      <w:r w:rsidRPr="00091B26">
        <w:rPr>
          <w:b/>
          <w:bCs/>
          <w:sz w:val="26"/>
          <w:szCs w:val="26"/>
        </w:rPr>
        <w:lastRenderedPageBreak/>
        <w:t>Требования к оформлению материалов, представляемых на конференцию:</w:t>
      </w:r>
    </w:p>
    <w:p w14:paraId="36E5F26D" w14:textId="77777777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sz w:val="26"/>
          <w:szCs w:val="26"/>
        </w:rPr>
      </w:pPr>
    </w:p>
    <w:p w14:paraId="2E91FFF6" w14:textId="77777777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sz w:val="26"/>
          <w:szCs w:val="26"/>
        </w:rPr>
      </w:pPr>
      <w:r w:rsidRPr="00091B26">
        <w:rPr>
          <w:b/>
          <w:sz w:val="26"/>
          <w:szCs w:val="26"/>
        </w:rPr>
        <w:t>Файл с текстом публикации</w:t>
      </w:r>
      <w:r w:rsidRPr="00091B26">
        <w:rPr>
          <w:sz w:val="26"/>
          <w:szCs w:val="26"/>
        </w:rPr>
        <w:t xml:space="preserve"> должен быть назван именами авторов (например, </w:t>
      </w:r>
      <w:r w:rsidRPr="00091B26">
        <w:rPr>
          <w:i/>
          <w:iCs/>
          <w:sz w:val="26"/>
          <w:szCs w:val="26"/>
        </w:rPr>
        <w:t xml:space="preserve">Иванов И.Д., Петров П.Н. Название </w:t>
      </w:r>
      <w:proofErr w:type="spellStart"/>
      <w:r w:rsidRPr="00091B26">
        <w:rPr>
          <w:i/>
          <w:iCs/>
          <w:sz w:val="26"/>
          <w:szCs w:val="26"/>
        </w:rPr>
        <w:t>статьи.docх</w:t>
      </w:r>
      <w:proofErr w:type="spellEnd"/>
      <w:r w:rsidRPr="00091B26">
        <w:rPr>
          <w:sz w:val="26"/>
          <w:szCs w:val="26"/>
        </w:rPr>
        <w:t>)</w:t>
      </w:r>
    </w:p>
    <w:p w14:paraId="32155B55" w14:textId="77777777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sz w:val="26"/>
          <w:szCs w:val="26"/>
        </w:rPr>
      </w:pPr>
      <w:r w:rsidRPr="00091B26">
        <w:rPr>
          <w:b/>
          <w:sz w:val="26"/>
          <w:szCs w:val="26"/>
        </w:rPr>
        <w:t>В числе соавторов статей обязательно должны быть молодые ученые (научные сотрудники, аспиранты, студенты) до 35 лет включительно.</w:t>
      </w:r>
      <w:r w:rsidRPr="00091B26">
        <w:rPr>
          <w:sz w:val="26"/>
          <w:szCs w:val="26"/>
        </w:rPr>
        <w:t xml:space="preserve"> </w:t>
      </w:r>
      <w:r w:rsidRPr="00091B26">
        <w:rPr>
          <w:sz w:val="26"/>
          <w:szCs w:val="26"/>
        </w:rPr>
        <w:br/>
        <w:t>От одного автора принимается не более 2 статей.</w:t>
      </w:r>
    </w:p>
    <w:p w14:paraId="785D92FC" w14:textId="24A61B55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Объем статьи: от 3 до 8 страниц формата А4 (включая графики, рисунки, список литературы </w:t>
      </w:r>
      <w:r w:rsidR="003F141B" w:rsidRPr="00091B26">
        <w:rPr>
          <w:sz w:val="26"/>
          <w:szCs w:val="26"/>
        </w:rPr>
        <w:t xml:space="preserve">в соответствии с </w:t>
      </w:r>
      <w:r w:rsidRPr="00091B26">
        <w:rPr>
          <w:sz w:val="26"/>
          <w:szCs w:val="26"/>
        </w:rPr>
        <w:t xml:space="preserve">ГОСТ Р 7.0.100-2018). </w:t>
      </w:r>
    </w:p>
    <w:p w14:paraId="38DCB5D9" w14:textId="1049B031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Статья оформляется в</w:t>
      </w:r>
      <w:r w:rsidR="003F141B" w:rsidRPr="00091B26">
        <w:rPr>
          <w:sz w:val="26"/>
          <w:szCs w:val="26"/>
        </w:rPr>
        <w:t xml:space="preserve"> </w:t>
      </w:r>
      <w:r w:rsidRPr="00091B26">
        <w:rPr>
          <w:sz w:val="26"/>
          <w:szCs w:val="26"/>
        </w:rPr>
        <w:t>приложенн</w:t>
      </w:r>
      <w:r w:rsidR="003F141B" w:rsidRPr="00091B26">
        <w:rPr>
          <w:sz w:val="26"/>
          <w:szCs w:val="26"/>
        </w:rPr>
        <w:t>ом</w:t>
      </w:r>
      <w:r w:rsidRPr="00091B26">
        <w:rPr>
          <w:sz w:val="26"/>
          <w:szCs w:val="26"/>
        </w:rPr>
        <w:t xml:space="preserve"> шаблон</w:t>
      </w:r>
      <w:r w:rsidR="003F141B" w:rsidRPr="00091B26">
        <w:rPr>
          <w:sz w:val="26"/>
          <w:szCs w:val="26"/>
        </w:rPr>
        <w:t>е</w:t>
      </w:r>
      <w:r w:rsidRPr="00091B26">
        <w:rPr>
          <w:sz w:val="26"/>
          <w:szCs w:val="26"/>
        </w:rPr>
        <w:t>. Для удобства и ускорения форматирования текста созданы стили оформления</w:t>
      </w:r>
      <w:r w:rsidR="003F141B" w:rsidRPr="00091B26">
        <w:rPr>
          <w:sz w:val="26"/>
          <w:szCs w:val="26"/>
        </w:rPr>
        <w:t>, убедительная просьба соблюдать их</w:t>
      </w:r>
      <w:r w:rsidRPr="00091B26">
        <w:rPr>
          <w:sz w:val="26"/>
          <w:szCs w:val="26"/>
        </w:rPr>
        <w:t>.</w:t>
      </w:r>
    </w:p>
    <w:p w14:paraId="063919AE" w14:textId="77777777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Ориентация страниц только книжная. Поля: верхнее, нижнее – 2 см, левое – 2,5 см, правое – 2,5 см, отступ абзаца – 1,25 см. </w:t>
      </w:r>
    </w:p>
    <w:p w14:paraId="579AE580" w14:textId="75F900E5" w:rsidR="00356404" w:rsidRPr="00091B26" w:rsidRDefault="00356404" w:rsidP="00091B26">
      <w:pPr>
        <w:tabs>
          <w:tab w:val="left" w:pos="142"/>
        </w:tabs>
        <w:spacing w:line="216" w:lineRule="auto"/>
        <w:ind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Шрифт статьи – </w:t>
      </w:r>
      <w:proofErr w:type="spellStart"/>
      <w:r w:rsidRPr="00091B26">
        <w:rPr>
          <w:sz w:val="26"/>
          <w:szCs w:val="26"/>
        </w:rPr>
        <w:t>Times</w:t>
      </w:r>
      <w:proofErr w:type="spellEnd"/>
      <w:r w:rsidRPr="00091B26">
        <w:rPr>
          <w:sz w:val="26"/>
          <w:szCs w:val="26"/>
        </w:rPr>
        <w:t xml:space="preserve"> </w:t>
      </w:r>
      <w:proofErr w:type="spellStart"/>
      <w:r w:rsidRPr="00091B26">
        <w:rPr>
          <w:sz w:val="26"/>
          <w:szCs w:val="26"/>
        </w:rPr>
        <w:t>New</w:t>
      </w:r>
      <w:proofErr w:type="spellEnd"/>
      <w:r w:rsidRPr="00091B26">
        <w:rPr>
          <w:sz w:val="26"/>
          <w:szCs w:val="26"/>
        </w:rPr>
        <w:t xml:space="preserve"> </w:t>
      </w:r>
      <w:proofErr w:type="spellStart"/>
      <w:r w:rsidRPr="00091B26">
        <w:rPr>
          <w:sz w:val="26"/>
          <w:szCs w:val="26"/>
        </w:rPr>
        <w:t>Roman</w:t>
      </w:r>
      <w:proofErr w:type="spellEnd"/>
      <w:r w:rsidRPr="00091B26">
        <w:rPr>
          <w:sz w:val="26"/>
          <w:szCs w:val="26"/>
        </w:rPr>
        <w:t>, кегль 12, интервал одинарный, интервал между абзацами 0 пт. Не следует использовать переносов слов, нумерацию и разрыв страниц.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3F141B" w:rsidRPr="00091B26" w14:paraId="34F8EB9B" w14:textId="77777777" w:rsidTr="003F141B">
        <w:tc>
          <w:tcPr>
            <w:tcW w:w="704" w:type="dxa"/>
            <w:vAlign w:val="center"/>
          </w:tcPr>
          <w:p w14:paraId="3E1FC5FC" w14:textId="79802538" w:rsidR="003F141B" w:rsidRPr="00091B26" w:rsidRDefault="003F141B" w:rsidP="00091B26">
            <w:pPr>
              <w:tabs>
                <w:tab w:val="left" w:pos="142"/>
              </w:tabs>
              <w:spacing w:line="216" w:lineRule="auto"/>
              <w:jc w:val="center"/>
              <w:rPr>
                <w:b/>
                <w:bCs/>
                <w:sz w:val="96"/>
                <w:szCs w:val="96"/>
              </w:rPr>
            </w:pPr>
            <w:bookmarkStart w:id="1" w:name="_Hlk189838119"/>
            <w:r w:rsidRPr="00091B26">
              <w:rPr>
                <w:b/>
                <w:bCs/>
                <w:color w:val="FF0000"/>
                <w:sz w:val="96"/>
                <w:szCs w:val="96"/>
              </w:rPr>
              <w:t>!</w:t>
            </w:r>
          </w:p>
        </w:tc>
        <w:tc>
          <w:tcPr>
            <w:tcW w:w="8924" w:type="dxa"/>
            <w:vAlign w:val="center"/>
          </w:tcPr>
          <w:p w14:paraId="5B3EB01C" w14:textId="77777777" w:rsidR="00617D07" w:rsidRPr="00091B26" w:rsidRDefault="003F141B" w:rsidP="00091B26">
            <w:pPr>
              <w:tabs>
                <w:tab w:val="left" w:pos="142"/>
              </w:tabs>
              <w:spacing w:line="216" w:lineRule="auto"/>
              <w:rPr>
                <w:b/>
                <w:sz w:val="26"/>
                <w:szCs w:val="26"/>
              </w:rPr>
            </w:pPr>
            <w:r w:rsidRPr="00091B26">
              <w:rPr>
                <w:b/>
                <w:sz w:val="26"/>
                <w:szCs w:val="26"/>
              </w:rPr>
              <w:t>Уважаемые авторы, проверьте правильность написания</w:t>
            </w:r>
            <w:r w:rsidR="00617D07" w:rsidRPr="00091B26">
              <w:rPr>
                <w:b/>
                <w:sz w:val="26"/>
                <w:szCs w:val="26"/>
              </w:rPr>
              <w:t>:</w:t>
            </w:r>
          </w:p>
          <w:p w14:paraId="058AB251" w14:textId="1B155E6E" w:rsidR="003F141B" w:rsidRPr="00091B26" w:rsidRDefault="003F141B" w:rsidP="00091B26">
            <w:pPr>
              <w:tabs>
                <w:tab w:val="left" w:pos="142"/>
              </w:tabs>
              <w:spacing w:line="216" w:lineRule="auto"/>
              <w:rPr>
                <w:b/>
                <w:sz w:val="26"/>
                <w:szCs w:val="26"/>
              </w:rPr>
            </w:pPr>
            <w:r w:rsidRPr="00091B26">
              <w:rPr>
                <w:b/>
                <w:sz w:val="26"/>
                <w:szCs w:val="26"/>
              </w:rPr>
              <w:t xml:space="preserve">ФИО и </w:t>
            </w:r>
            <w:r w:rsidR="00091B26" w:rsidRPr="00091B26">
              <w:rPr>
                <w:b/>
                <w:sz w:val="26"/>
                <w:szCs w:val="26"/>
              </w:rPr>
              <w:t>аффилиации</w:t>
            </w:r>
            <w:r w:rsidRPr="00091B26">
              <w:rPr>
                <w:b/>
                <w:sz w:val="26"/>
                <w:szCs w:val="26"/>
              </w:rPr>
              <w:t xml:space="preserve"> на русском и английском языках</w:t>
            </w:r>
            <w:r w:rsidR="00617D07" w:rsidRPr="00091B26">
              <w:rPr>
                <w:b/>
                <w:sz w:val="26"/>
                <w:szCs w:val="26"/>
              </w:rPr>
              <w:t>,</w:t>
            </w:r>
          </w:p>
          <w:p w14:paraId="63FB264B" w14:textId="78E3B082" w:rsidR="00617D07" w:rsidRPr="00091B26" w:rsidRDefault="00617D07" w:rsidP="00091B26">
            <w:pPr>
              <w:tabs>
                <w:tab w:val="left" w:pos="142"/>
              </w:tabs>
              <w:spacing w:line="216" w:lineRule="auto"/>
              <w:rPr>
                <w:sz w:val="26"/>
                <w:szCs w:val="26"/>
              </w:rPr>
            </w:pPr>
            <w:r w:rsidRPr="00091B26">
              <w:rPr>
                <w:b/>
                <w:sz w:val="26"/>
                <w:szCs w:val="26"/>
              </w:rPr>
              <w:t>ученых званий и степеней (особенно соавторов).</w:t>
            </w:r>
          </w:p>
        </w:tc>
      </w:tr>
      <w:bookmarkEnd w:id="1"/>
    </w:tbl>
    <w:p w14:paraId="38F429BD" w14:textId="77777777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b/>
          <w:sz w:val="26"/>
          <w:szCs w:val="26"/>
          <w:u w:val="single"/>
        </w:rPr>
      </w:pPr>
    </w:p>
    <w:p w14:paraId="09F2109B" w14:textId="77777777" w:rsidR="00356404" w:rsidRPr="00091B26" w:rsidRDefault="00356404" w:rsidP="00091B26">
      <w:pPr>
        <w:tabs>
          <w:tab w:val="left" w:pos="709"/>
        </w:tabs>
        <w:spacing w:line="216" w:lineRule="auto"/>
        <w:ind w:firstLine="709"/>
        <w:jc w:val="both"/>
        <w:rPr>
          <w:b/>
          <w:sz w:val="26"/>
          <w:szCs w:val="26"/>
          <w:u w:val="single"/>
        </w:rPr>
      </w:pPr>
      <w:r w:rsidRPr="00091B26">
        <w:rPr>
          <w:b/>
          <w:sz w:val="26"/>
          <w:szCs w:val="26"/>
          <w:u w:val="single"/>
        </w:rPr>
        <w:t>Структура публикации:</w:t>
      </w:r>
    </w:p>
    <w:p w14:paraId="2673AEBA" w14:textId="77777777" w:rsidR="00356404" w:rsidRPr="00091B26" w:rsidRDefault="00356404" w:rsidP="00091B26">
      <w:pPr>
        <w:pStyle w:val="a7"/>
        <w:numPr>
          <w:ilvl w:val="0"/>
          <w:numId w:val="3"/>
        </w:numPr>
        <w:tabs>
          <w:tab w:val="left" w:pos="1134"/>
        </w:tabs>
        <w:spacing w:line="216" w:lineRule="auto"/>
        <w:ind w:left="0" w:firstLine="709"/>
        <w:jc w:val="both"/>
        <w:rPr>
          <w:b/>
          <w:sz w:val="26"/>
          <w:szCs w:val="26"/>
          <w:u w:val="single"/>
        </w:rPr>
      </w:pPr>
      <w:r w:rsidRPr="00091B26">
        <w:rPr>
          <w:color w:val="000000"/>
          <w:sz w:val="26"/>
          <w:szCs w:val="26"/>
        </w:rPr>
        <w:t>УДК (выравнивание по левому краю);</w:t>
      </w:r>
    </w:p>
    <w:p w14:paraId="3F02D3B0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1 интервал название (без переносов, ПРОПИСНЫМИ БУКВАМИ, </w:t>
      </w:r>
      <w:r w:rsidRPr="00091B26">
        <w:rPr>
          <w:b/>
          <w:sz w:val="26"/>
          <w:szCs w:val="26"/>
        </w:rPr>
        <w:t>полужирным шрифтом</w:t>
      </w:r>
      <w:r w:rsidRPr="00091B26">
        <w:rPr>
          <w:sz w:val="26"/>
          <w:szCs w:val="26"/>
        </w:rPr>
        <w:t xml:space="preserve">, без отступа, выравнивание по центру, уровень – уровень 2, стиль </w:t>
      </w:r>
      <w:r w:rsidRPr="00091B26">
        <w:rPr>
          <w:i/>
          <w:iCs/>
          <w:sz w:val="26"/>
          <w:szCs w:val="26"/>
        </w:rPr>
        <w:t>«Название статьи на русском»</w:t>
      </w:r>
      <w:r w:rsidRPr="00091B26">
        <w:rPr>
          <w:sz w:val="26"/>
          <w:szCs w:val="26"/>
        </w:rPr>
        <w:t>);</w:t>
      </w:r>
    </w:p>
    <w:p w14:paraId="6A7FD0AA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1 интервал авторы, в порядке Фамилия первого автора, Инициалы первого автора, ученая степень полностью, ученое звание; Фамилия второго автора, Инициалы второго автора, ученая степень полностью, ученое звание (без переносов, </w:t>
      </w:r>
      <w:r w:rsidRPr="00091B26">
        <w:rPr>
          <w:b/>
          <w:sz w:val="26"/>
          <w:szCs w:val="26"/>
        </w:rPr>
        <w:t>полужирным шрифтом</w:t>
      </w:r>
      <w:r w:rsidRPr="00091B26">
        <w:rPr>
          <w:sz w:val="26"/>
          <w:szCs w:val="26"/>
        </w:rPr>
        <w:t>, без отступа, выравнивание по центру), если авторы работают в разных учреждениях, то после фамилии каждого автора следует указать цифровой индекс (</w:t>
      </w:r>
      <w:r w:rsidRPr="00091B26">
        <w:rPr>
          <w:sz w:val="26"/>
          <w:szCs w:val="26"/>
          <w:vertAlign w:val="superscript"/>
        </w:rPr>
        <w:t xml:space="preserve">надстрочный шрифт, </w:t>
      </w:r>
      <w:r w:rsidRPr="00091B26">
        <w:rPr>
          <w:sz w:val="26"/>
          <w:szCs w:val="26"/>
        </w:rPr>
        <w:t xml:space="preserve">цифрами), стиль </w:t>
      </w:r>
      <w:r w:rsidRPr="00091B26">
        <w:rPr>
          <w:i/>
          <w:iCs/>
          <w:sz w:val="26"/>
          <w:szCs w:val="26"/>
        </w:rPr>
        <w:t>«ФИО авторов»</w:t>
      </w:r>
      <w:r w:rsidRPr="00091B26">
        <w:rPr>
          <w:sz w:val="26"/>
          <w:szCs w:val="26"/>
        </w:rPr>
        <w:t>;</w:t>
      </w:r>
    </w:p>
    <w:p w14:paraId="4474FFC5" w14:textId="77777777" w:rsidR="00356404" w:rsidRPr="00091B26" w:rsidRDefault="00356404" w:rsidP="00091B26">
      <w:pPr>
        <w:pStyle w:val="a7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следующий интервал (без пропуска) полное наименование учреждения, где работают авторы (без переносов, курсив, кегль 11, без отступа, выравнивание по центру), страна, город. Организационно-правовая форма указывается в сокращенном виде: ФГБНУ, ФГБОУ ВО и т.п.);</w:t>
      </w:r>
    </w:p>
    <w:p w14:paraId="578505A0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1 интервал </w:t>
      </w:r>
      <w:r w:rsidRPr="00091B26">
        <w:rPr>
          <w:b/>
          <w:sz w:val="26"/>
          <w:szCs w:val="26"/>
        </w:rPr>
        <w:t>Аннотация</w:t>
      </w:r>
      <w:r w:rsidRPr="00091B26">
        <w:rPr>
          <w:sz w:val="26"/>
          <w:szCs w:val="26"/>
        </w:rPr>
        <w:t xml:space="preserve"> (с ПРОПИСНОЙ буквы, </w:t>
      </w:r>
      <w:r w:rsidRPr="00091B26">
        <w:rPr>
          <w:b/>
          <w:sz w:val="26"/>
          <w:szCs w:val="26"/>
        </w:rPr>
        <w:t>полужирный</w:t>
      </w:r>
      <w:r w:rsidRPr="00091B26">
        <w:rPr>
          <w:sz w:val="26"/>
          <w:szCs w:val="26"/>
        </w:rPr>
        <w:t>, без отступа, выравнивание по ширине кегль 11, стиль: «</w:t>
      </w:r>
      <w:r w:rsidRPr="00091B26">
        <w:rPr>
          <w:i/>
          <w:iCs/>
          <w:sz w:val="26"/>
          <w:szCs w:val="26"/>
        </w:rPr>
        <w:t>Аннотация и ключевые слова»</w:t>
      </w:r>
      <w:r w:rsidRPr="00091B26">
        <w:rPr>
          <w:sz w:val="26"/>
          <w:szCs w:val="26"/>
        </w:rPr>
        <w:t>), текст аннотации статьи должен отражать основной смысл статьи в сжатом виде. Объём аннотации – не более 500 печатных знаков;</w:t>
      </w:r>
    </w:p>
    <w:p w14:paraId="2535BBE5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num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следующий интервал (без пропуска) </w:t>
      </w:r>
      <w:r w:rsidRPr="00091B26">
        <w:rPr>
          <w:b/>
          <w:sz w:val="26"/>
          <w:szCs w:val="26"/>
        </w:rPr>
        <w:t xml:space="preserve">Ключевые слова </w:t>
      </w:r>
      <w:r w:rsidRPr="00091B26">
        <w:rPr>
          <w:sz w:val="26"/>
          <w:szCs w:val="26"/>
        </w:rPr>
        <w:t xml:space="preserve">(с ПРОПИСНОЙ буквы, </w:t>
      </w:r>
      <w:r w:rsidRPr="00091B26">
        <w:rPr>
          <w:b/>
          <w:sz w:val="26"/>
          <w:szCs w:val="26"/>
        </w:rPr>
        <w:t>полужирный</w:t>
      </w:r>
      <w:r w:rsidRPr="00091B26">
        <w:rPr>
          <w:sz w:val="26"/>
          <w:szCs w:val="26"/>
        </w:rPr>
        <w:t>, без отступа, выравнивание по ширине, кегль 11, стиль: «</w:t>
      </w:r>
      <w:r w:rsidRPr="00091B26">
        <w:rPr>
          <w:i/>
          <w:iCs/>
          <w:sz w:val="26"/>
          <w:szCs w:val="26"/>
        </w:rPr>
        <w:t>Аннотация и ключевые слова»</w:t>
      </w:r>
      <w:r w:rsidRPr="00091B26">
        <w:rPr>
          <w:sz w:val="26"/>
          <w:szCs w:val="26"/>
        </w:rPr>
        <w:t>). Приводится 5-7 слов или словосочетаний, отделяются друг от друга запятой;</w:t>
      </w:r>
    </w:p>
    <w:p w14:paraId="197601D5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709"/>
          <w:tab w:val="num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интервал указывается информация о статье на английском языке, оформление аналогично информации на русском языке, за исключением названия статьи – стиль </w:t>
      </w:r>
      <w:r w:rsidRPr="00091B26">
        <w:rPr>
          <w:i/>
          <w:iCs/>
          <w:sz w:val="26"/>
          <w:szCs w:val="26"/>
        </w:rPr>
        <w:t>«Название статьи на английском».</w:t>
      </w:r>
    </w:p>
    <w:p w14:paraId="0FAEA957" w14:textId="16FD7E97" w:rsidR="00091B26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1 интервал текст статьи (с ПРОПИСНОЙ буквы, </w:t>
      </w:r>
      <w:bookmarkStart w:id="2" w:name="_Hlk160023034"/>
      <w:r w:rsidRPr="00091B26">
        <w:rPr>
          <w:sz w:val="26"/>
          <w:szCs w:val="26"/>
        </w:rPr>
        <w:t>отступ 1,25 см</w:t>
      </w:r>
      <w:bookmarkEnd w:id="2"/>
      <w:r w:rsidRPr="00091B26">
        <w:rPr>
          <w:sz w:val="26"/>
          <w:szCs w:val="26"/>
        </w:rPr>
        <w:t xml:space="preserve">, выравнивание по ширине, кегль 12, стиль </w:t>
      </w:r>
      <w:r w:rsidRPr="00091B26">
        <w:rPr>
          <w:i/>
          <w:iCs/>
          <w:sz w:val="26"/>
          <w:szCs w:val="26"/>
        </w:rPr>
        <w:t>«Основной текст»</w:t>
      </w:r>
      <w:r w:rsidRPr="00091B26">
        <w:rPr>
          <w:sz w:val="26"/>
          <w:szCs w:val="26"/>
        </w:rPr>
        <w:t>);</w:t>
      </w:r>
      <w:r w:rsidR="00091B26" w:rsidRPr="00091B26">
        <w:rPr>
          <w:sz w:val="26"/>
          <w:szCs w:val="26"/>
        </w:rPr>
        <w:br w:type="page"/>
      </w:r>
    </w:p>
    <w:p w14:paraId="75E74A78" w14:textId="0F8584B9" w:rsidR="00356404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lastRenderedPageBreak/>
        <w:t xml:space="preserve">основной текст оригинальной научной статьи должен содержать следующие разделы: </w:t>
      </w:r>
    </w:p>
    <w:p w14:paraId="4520CC43" w14:textId="77777777" w:rsidR="00356404" w:rsidRPr="00091B26" w:rsidRDefault="00356404" w:rsidP="00091B26">
      <w:pPr>
        <w:widowControl w:val="0"/>
        <w:suppressAutoHyphens/>
        <w:autoSpaceDE w:val="0"/>
        <w:spacing w:line="216" w:lineRule="auto"/>
        <w:ind w:left="709" w:firstLine="425"/>
        <w:jc w:val="both"/>
        <w:rPr>
          <w:b/>
          <w:sz w:val="26"/>
          <w:szCs w:val="26"/>
        </w:rPr>
      </w:pPr>
      <w:r w:rsidRPr="00091B26">
        <w:rPr>
          <w:sz w:val="26"/>
          <w:szCs w:val="26"/>
        </w:rPr>
        <w:t xml:space="preserve">- </w:t>
      </w:r>
      <w:r w:rsidRPr="00091B26">
        <w:rPr>
          <w:b/>
          <w:sz w:val="26"/>
          <w:szCs w:val="26"/>
        </w:rPr>
        <w:t>введение;</w:t>
      </w:r>
    </w:p>
    <w:p w14:paraId="16490B1F" w14:textId="77777777" w:rsidR="00356404" w:rsidRPr="00091B26" w:rsidRDefault="00356404" w:rsidP="00091B26">
      <w:pPr>
        <w:widowControl w:val="0"/>
        <w:suppressAutoHyphens/>
        <w:autoSpaceDE w:val="0"/>
        <w:spacing w:line="216" w:lineRule="auto"/>
        <w:ind w:left="709" w:firstLine="425"/>
        <w:jc w:val="both"/>
        <w:rPr>
          <w:b/>
          <w:sz w:val="26"/>
          <w:szCs w:val="26"/>
        </w:rPr>
      </w:pPr>
      <w:r w:rsidRPr="00091B26">
        <w:rPr>
          <w:b/>
          <w:sz w:val="26"/>
          <w:szCs w:val="26"/>
        </w:rPr>
        <w:t>- цель работы;</w:t>
      </w:r>
    </w:p>
    <w:p w14:paraId="0B3C6381" w14:textId="77777777" w:rsidR="00356404" w:rsidRPr="00091B26" w:rsidRDefault="00356404" w:rsidP="00091B26">
      <w:pPr>
        <w:widowControl w:val="0"/>
        <w:suppressAutoHyphens/>
        <w:autoSpaceDE w:val="0"/>
        <w:spacing w:line="216" w:lineRule="auto"/>
        <w:ind w:left="709" w:firstLine="425"/>
        <w:jc w:val="both"/>
        <w:rPr>
          <w:b/>
          <w:sz w:val="26"/>
          <w:szCs w:val="26"/>
        </w:rPr>
      </w:pPr>
      <w:r w:rsidRPr="00091B26">
        <w:rPr>
          <w:b/>
          <w:sz w:val="26"/>
          <w:szCs w:val="26"/>
        </w:rPr>
        <w:t>- объекты и методы исследований;</w:t>
      </w:r>
    </w:p>
    <w:p w14:paraId="26C20B08" w14:textId="77777777" w:rsidR="00356404" w:rsidRPr="00091B26" w:rsidRDefault="00356404" w:rsidP="00091B26">
      <w:pPr>
        <w:widowControl w:val="0"/>
        <w:suppressAutoHyphens/>
        <w:autoSpaceDE w:val="0"/>
        <w:spacing w:line="216" w:lineRule="auto"/>
        <w:ind w:left="709" w:firstLine="425"/>
        <w:jc w:val="both"/>
        <w:rPr>
          <w:b/>
          <w:sz w:val="26"/>
          <w:szCs w:val="26"/>
        </w:rPr>
      </w:pPr>
      <w:r w:rsidRPr="00091B26">
        <w:rPr>
          <w:b/>
          <w:sz w:val="26"/>
          <w:szCs w:val="26"/>
        </w:rPr>
        <w:t>- результаты исследований и их обсуждение;</w:t>
      </w:r>
    </w:p>
    <w:p w14:paraId="7D2DEA19" w14:textId="77777777" w:rsidR="00356404" w:rsidRPr="00091B26" w:rsidRDefault="00356404" w:rsidP="00091B26">
      <w:pPr>
        <w:widowControl w:val="0"/>
        <w:suppressAutoHyphens/>
        <w:autoSpaceDE w:val="0"/>
        <w:spacing w:line="216" w:lineRule="auto"/>
        <w:ind w:left="709" w:firstLine="425"/>
        <w:jc w:val="both"/>
        <w:rPr>
          <w:b/>
          <w:sz w:val="26"/>
          <w:szCs w:val="26"/>
        </w:rPr>
      </w:pPr>
      <w:r w:rsidRPr="00091B26">
        <w:rPr>
          <w:b/>
          <w:sz w:val="26"/>
          <w:szCs w:val="26"/>
        </w:rPr>
        <w:t>- выводы;</w:t>
      </w:r>
    </w:p>
    <w:p w14:paraId="657ACA20" w14:textId="77777777" w:rsidR="00356404" w:rsidRPr="00091B26" w:rsidRDefault="00356404" w:rsidP="00091B26">
      <w:pPr>
        <w:widowControl w:val="0"/>
        <w:suppressAutoHyphens/>
        <w:autoSpaceDE w:val="0"/>
        <w:spacing w:line="216" w:lineRule="auto"/>
        <w:ind w:left="709" w:firstLine="425"/>
        <w:jc w:val="both"/>
        <w:rPr>
          <w:b/>
          <w:sz w:val="26"/>
          <w:szCs w:val="26"/>
        </w:rPr>
      </w:pPr>
      <w:r w:rsidRPr="00091B26">
        <w:rPr>
          <w:b/>
          <w:sz w:val="26"/>
          <w:szCs w:val="26"/>
        </w:rPr>
        <w:t>- список литературы.</w:t>
      </w:r>
    </w:p>
    <w:p w14:paraId="32A91002" w14:textId="77777777" w:rsidR="00356404" w:rsidRPr="00091B26" w:rsidRDefault="00356404" w:rsidP="00091B26">
      <w:pPr>
        <w:pStyle w:val="a7"/>
        <w:numPr>
          <w:ilvl w:val="0"/>
          <w:numId w:val="2"/>
        </w:numPr>
        <w:tabs>
          <w:tab w:val="clear" w:pos="927"/>
          <w:tab w:val="num" w:pos="0"/>
        </w:tabs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обзорная статья должна содержать систематизированную информацию о состоянии рассматриваемого вопроса, сформулированные выводы или рекомендации. Допускается представление материала в свободной форме, сохраняя логичность представленной информации;</w:t>
      </w:r>
    </w:p>
    <w:p w14:paraId="1AD7E329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left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1 интервал заголовок </w:t>
      </w:r>
      <w:r w:rsidRPr="00091B26">
        <w:rPr>
          <w:b/>
          <w:sz w:val="26"/>
          <w:szCs w:val="26"/>
        </w:rPr>
        <w:t xml:space="preserve">ЛИТЕРАТУРА </w:t>
      </w:r>
      <w:r w:rsidRPr="00091B26">
        <w:rPr>
          <w:sz w:val="26"/>
          <w:szCs w:val="26"/>
        </w:rPr>
        <w:t xml:space="preserve">(ПРОПИСНЫМИ БУКВАМИ, </w:t>
      </w:r>
      <w:r w:rsidRPr="00091B26">
        <w:rPr>
          <w:b/>
          <w:sz w:val="26"/>
          <w:szCs w:val="26"/>
        </w:rPr>
        <w:t>полужирный</w:t>
      </w:r>
      <w:r w:rsidRPr="00091B26">
        <w:rPr>
          <w:sz w:val="26"/>
          <w:szCs w:val="26"/>
        </w:rPr>
        <w:t>, отступ 1,25 см, выравнивание по ширине);</w:t>
      </w:r>
    </w:p>
    <w:p w14:paraId="67326BD7" w14:textId="77777777" w:rsidR="00356404" w:rsidRPr="00091B26" w:rsidRDefault="00356404" w:rsidP="00091B26">
      <w:pPr>
        <w:widowControl w:val="0"/>
        <w:numPr>
          <w:ilvl w:val="0"/>
          <w:numId w:val="2"/>
        </w:numPr>
        <w:tabs>
          <w:tab w:val="clear" w:pos="927"/>
          <w:tab w:val="num" w:pos="1134"/>
        </w:tabs>
        <w:suppressAutoHyphens/>
        <w:autoSpaceDE w:val="0"/>
        <w:spacing w:line="216" w:lineRule="auto"/>
        <w:ind w:left="0" w:firstLine="709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через 1 интервал список используемых источников литературы в виде нумерованного списка по ГОСТ Р 7.0.100-2018 (отступ 1,25 см, выравнивание по ширине, стиль: «</w:t>
      </w:r>
      <w:r w:rsidRPr="00091B26">
        <w:rPr>
          <w:i/>
          <w:iCs/>
          <w:sz w:val="26"/>
          <w:szCs w:val="26"/>
        </w:rPr>
        <w:t>Список литературы статьи»</w:t>
      </w:r>
      <w:r w:rsidRPr="00091B26">
        <w:rPr>
          <w:sz w:val="26"/>
          <w:szCs w:val="26"/>
        </w:rPr>
        <w:t>). Сведения об источниках следует располагать в порядке появления ссылок на источники в тексте статьи и нумеровать арабскими цифрами. Ссылки в тексте на соответствующий источник из списка литературы оформляется в квадратных скобках, например: [2, с. 145].</w:t>
      </w:r>
    </w:p>
    <w:p w14:paraId="1460100B" w14:textId="77777777" w:rsidR="00356404" w:rsidRPr="00091B26" w:rsidRDefault="00356404" w:rsidP="00091B26">
      <w:pPr>
        <w:autoSpaceDE w:val="0"/>
        <w:spacing w:line="216" w:lineRule="auto"/>
        <w:ind w:firstLine="567"/>
        <w:jc w:val="both"/>
        <w:rPr>
          <w:sz w:val="26"/>
          <w:szCs w:val="26"/>
          <w:u w:val="single"/>
        </w:rPr>
      </w:pPr>
    </w:p>
    <w:p w14:paraId="44542FEA" w14:textId="77777777" w:rsidR="00356404" w:rsidRPr="00091B26" w:rsidRDefault="00356404" w:rsidP="00091B26">
      <w:pPr>
        <w:autoSpaceDE w:val="0"/>
        <w:spacing w:line="216" w:lineRule="auto"/>
        <w:ind w:firstLine="567"/>
        <w:jc w:val="both"/>
        <w:rPr>
          <w:b/>
          <w:sz w:val="26"/>
          <w:szCs w:val="26"/>
          <w:u w:val="single"/>
        </w:rPr>
      </w:pPr>
      <w:r w:rsidRPr="00091B26">
        <w:rPr>
          <w:b/>
          <w:sz w:val="26"/>
          <w:szCs w:val="26"/>
          <w:u w:val="single"/>
        </w:rPr>
        <w:t>Оформление рисунков:</w:t>
      </w:r>
    </w:p>
    <w:p w14:paraId="6CBF0D81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при необходимости размещения под одной подрисуночной надписью нескольких изображений желательно использовать таблицу без обозначения границ;</w:t>
      </w:r>
    </w:p>
    <w:p w14:paraId="78760479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все рисунки в статье должны иметь сквозную нумерацию, начиная с 1;</w:t>
      </w:r>
    </w:p>
    <w:p w14:paraId="62968479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в случае, когда рисунок только один, номер рисунка не ставят, а в ссылке на рисунок упоминают только слово «Рисунок»;</w:t>
      </w:r>
    </w:p>
    <w:p w14:paraId="430CAA12" w14:textId="6ECDA114" w:rsidR="003F141B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подрисуночная подпись должна быть выполнена шрифтом основного текста в формате </w:t>
      </w:r>
      <w:r w:rsidRPr="00091B26">
        <w:rPr>
          <w:i/>
          <w:iCs/>
          <w:sz w:val="26"/>
          <w:szCs w:val="26"/>
        </w:rPr>
        <w:t>«Рисунок 1 - Название рисунка»</w:t>
      </w:r>
      <w:r w:rsidRPr="00091B26">
        <w:rPr>
          <w:sz w:val="26"/>
          <w:szCs w:val="26"/>
        </w:rPr>
        <w:t xml:space="preserve"> (курсив, выравнивание по центру, стиль </w:t>
      </w:r>
      <w:r w:rsidRPr="00091B26">
        <w:rPr>
          <w:i/>
          <w:iCs/>
          <w:sz w:val="26"/>
          <w:szCs w:val="26"/>
        </w:rPr>
        <w:t>«Заголовок рисунка»</w:t>
      </w:r>
      <w:r w:rsidRPr="00091B26">
        <w:rPr>
          <w:sz w:val="26"/>
          <w:szCs w:val="26"/>
        </w:rPr>
        <w:t>)</w:t>
      </w:r>
      <w:r w:rsidR="003F141B" w:rsidRPr="00091B26">
        <w:rPr>
          <w:sz w:val="26"/>
          <w:szCs w:val="26"/>
        </w:rPr>
        <w:t>;</w:t>
      </w:r>
    </w:p>
    <w:p w14:paraId="61A971C0" w14:textId="38712EA6" w:rsidR="003F141B" w:rsidRPr="00091B26" w:rsidRDefault="003F141B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качество размещаемого рисунка должно быть достаточн</w:t>
      </w:r>
      <w:r w:rsidR="00617D07" w:rsidRPr="00091B26">
        <w:rPr>
          <w:sz w:val="26"/>
          <w:szCs w:val="26"/>
        </w:rPr>
        <w:t>о детализовано, без шумов, для качественной печати на листе формата А4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617D07" w:rsidRPr="00091B26" w14:paraId="2F5F11DC" w14:textId="77777777" w:rsidTr="008F62B7">
        <w:tc>
          <w:tcPr>
            <w:tcW w:w="704" w:type="dxa"/>
            <w:vAlign w:val="center"/>
          </w:tcPr>
          <w:p w14:paraId="6FE2624D" w14:textId="77777777" w:rsidR="00617D07" w:rsidRPr="00091B26" w:rsidRDefault="00617D07" w:rsidP="00091B26">
            <w:pPr>
              <w:tabs>
                <w:tab w:val="left" w:pos="142"/>
              </w:tabs>
              <w:spacing w:line="216" w:lineRule="auto"/>
              <w:jc w:val="center"/>
              <w:rPr>
                <w:b/>
                <w:bCs/>
                <w:sz w:val="26"/>
                <w:szCs w:val="26"/>
              </w:rPr>
            </w:pPr>
            <w:r w:rsidRPr="00091B26">
              <w:rPr>
                <w:b/>
                <w:bCs/>
                <w:color w:val="FF0000"/>
                <w:sz w:val="96"/>
                <w:szCs w:val="96"/>
              </w:rPr>
              <w:t>!</w:t>
            </w:r>
          </w:p>
        </w:tc>
        <w:tc>
          <w:tcPr>
            <w:tcW w:w="8924" w:type="dxa"/>
            <w:vAlign w:val="center"/>
          </w:tcPr>
          <w:p w14:paraId="5AE21C28" w14:textId="6D76E356" w:rsidR="00617D07" w:rsidRPr="00091B26" w:rsidRDefault="00617D07" w:rsidP="00091B26">
            <w:pPr>
              <w:tabs>
                <w:tab w:val="left" w:pos="142"/>
              </w:tabs>
              <w:spacing w:line="216" w:lineRule="auto"/>
              <w:rPr>
                <w:sz w:val="26"/>
                <w:szCs w:val="26"/>
              </w:rPr>
            </w:pPr>
            <w:r w:rsidRPr="00091B26">
              <w:rPr>
                <w:b/>
                <w:sz w:val="26"/>
                <w:szCs w:val="26"/>
              </w:rPr>
              <w:t xml:space="preserve">Уважаемые авторы, при составлении композиции в одном рисунке из нескольких изображений используйте пожалуйста метод из примера ниже. </w:t>
            </w:r>
          </w:p>
        </w:tc>
      </w:tr>
    </w:tbl>
    <w:p w14:paraId="69175E75" w14:textId="77777777" w:rsidR="00617D07" w:rsidRPr="00091B26" w:rsidRDefault="00617D07" w:rsidP="00091B26">
      <w:pPr>
        <w:widowControl w:val="0"/>
        <w:suppressAutoHyphens/>
        <w:autoSpaceDE w:val="0"/>
        <w:spacing w:line="216" w:lineRule="auto"/>
        <w:ind w:left="567"/>
        <w:jc w:val="both"/>
        <w:rPr>
          <w:sz w:val="26"/>
          <w:szCs w:val="26"/>
        </w:rPr>
      </w:pPr>
    </w:p>
    <w:p w14:paraId="7C25AC6F" w14:textId="77777777" w:rsidR="00356404" w:rsidRPr="00091B26" w:rsidRDefault="00356404" w:rsidP="00091B26">
      <w:pPr>
        <w:autoSpaceDE w:val="0"/>
        <w:spacing w:line="216" w:lineRule="auto"/>
        <w:ind w:firstLine="567"/>
        <w:jc w:val="both"/>
        <w:rPr>
          <w:b/>
          <w:sz w:val="26"/>
          <w:szCs w:val="26"/>
        </w:rPr>
      </w:pPr>
      <w:r w:rsidRPr="00091B26">
        <w:rPr>
          <w:b/>
          <w:sz w:val="26"/>
          <w:szCs w:val="26"/>
          <w:u w:val="single"/>
        </w:rPr>
        <w:t>Оформление таблиц:</w:t>
      </w:r>
    </w:p>
    <w:p w14:paraId="4C552A4A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все таблицы в статье должны иметь сквозную нумерацию, начиная с 1;</w:t>
      </w:r>
    </w:p>
    <w:p w14:paraId="7A443E68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в случае, когда таблица только одна, номер таблицы не ставят, а в ссылке на таблицу упоминают только слово «Таблица»;</w:t>
      </w:r>
    </w:p>
    <w:p w14:paraId="271B20B5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через 1 интервал от текста указывается слово «Таблица» с соответствующим номером (с ПРОПИСНОЙ буквы, выравнивание справа, шрифт полужирный) и заголовок таблицы (с ПРОПИСНОЙ буквы, выравнивание слева, интервал </w:t>
      </w:r>
      <w:proofErr w:type="gramStart"/>
      <w:r w:rsidRPr="00091B26">
        <w:rPr>
          <w:sz w:val="26"/>
          <w:szCs w:val="26"/>
        </w:rPr>
        <w:t>После</w:t>
      </w:r>
      <w:proofErr w:type="gramEnd"/>
      <w:r w:rsidRPr="00091B26">
        <w:rPr>
          <w:sz w:val="26"/>
          <w:szCs w:val="26"/>
        </w:rPr>
        <w:t xml:space="preserve"> 6пт, шрифт полужирный, курсив. Стиль </w:t>
      </w:r>
      <w:r w:rsidRPr="00091B26">
        <w:rPr>
          <w:i/>
          <w:iCs/>
          <w:sz w:val="26"/>
          <w:szCs w:val="26"/>
        </w:rPr>
        <w:t>«Заголовок таблицы»</w:t>
      </w:r>
      <w:r w:rsidRPr="00091B26">
        <w:rPr>
          <w:sz w:val="26"/>
          <w:szCs w:val="26"/>
        </w:rPr>
        <w:t>);</w:t>
      </w:r>
    </w:p>
    <w:p w14:paraId="56C27C38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>при переносе таблицы на следующую страницу, в шапке должна быть указана нумерация столбцов, но разрывов в таблице делать не следует;</w:t>
      </w:r>
    </w:p>
    <w:p w14:paraId="7E246095" w14:textId="77777777" w:rsidR="00356404" w:rsidRPr="00091B26" w:rsidRDefault="00356404" w:rsidP="00091B26">
      <w:pPr>
        <w:widowControl w:val="0"/>
        <w:numPr>
          <w:ilvl w:val="0"/>
          <w:numId w:val="2"/>
        </w:numPr>
        <w:suppressAutoHyphens/>
        <w:autoSpaceDE w:val="0"/>
        <w:spacing w:line="216" w:lineRule="auto"/>
        <w:ind w:left="0" w:firstLine="567"/>
        <w:jc w:val="both"/>
        <w:rPr>
          <w:sz w:val="26"/>
          <w:szCs w:val="26"/>
        </w:rPr>
      </w:pPr>
      <w:r w:rsidRPr="00091B26">
        <w:rPr>
          <w:sz w:val="26"/>
          <w:szCs w:val="26"/>
        </w:rPr>
        <w:t xml:space="preserve">текст таблиц должен быть выполнен читаемым шрифтом </w:t>
      </w:r>
      <w:proofErr w:type="spellStart"/>
      <w:r w:rsidRPr="00091B26">
        <w:rPr>
          <w:sz w:val="26"/>
          <w:szCs w:val="26"/>
        </w:rPr>
        <w:t>Times</w:t>
      </w:r>
      <w:proofErr w:type="spellEnd"/>
      <w:r w:rsidRPr="00091B26">
        <w:rPr>
          <w:sz w:val="26"/>
          <w:szCs w:val="26"/>
        </w:rPr>
        <w:t xml:space="preserve"> </w:t>
      </w:r>
      <w:proofErr w:type="spellStart"/>
      <w:r w:rsidRPr="00091B26">
        <w:rPr>
          <w:sz w:val="26"/>
          <w:szCs w:val="26"/>
        </w:rPr>
        <w:t>New</w:t>
      </w:r>
      <w:proofErr w:type="spellEnd"/>
      <w:r w:rsidRPr="00091B26">
        <w:rPr>
          <w:sz w:val="26"/>
          <w:szCs w:val="26"/>
        </w:rPr>
        <w:t xml:space="preserve"> </w:t>
      </w:r>
      <w:proofErr w:type="spellStart"/>
      <w:r w:rsidRPr="00091B26">
        <w:rPr>
          <w:sz w:val="26"/>
          <w:szCs w:val="26"/>
        </w:rPr>
        <w:t>Roman</w:t>
      </w:r>
      <w:proofErr w:type="spellEnd"/>
      <w:r w:rsidRPr="00091B26">
        <w:rPr>
          <w:sz w:val="26"/>
          <w:szCs w:val="26"/>
        </w:rPr>
        <w:t>, по размеру не превышающим 12 кегль, межстрочный интервал одинарный.</w:t>
      </w:r>
    </w:p>
    <w:p w14:paraId="549A3814" w14:textId="77777777" w:rsidR="00356404" w:rsidRPr="00296A50" w:rsidRDefault="00356404" w:rsidP="00617D07">
      <w:pPr>
        <w:widowControl w:val="0"/>
        <w:suppressAutoHyphens/>
        <w:autoSpaceDE w:val="0"/>
        <w:ind w:left="567"/>
        <w:jc w:val="both"/>
        <w:rPr>
          <w:sz w:val="28"/>
          <w:szCs w:val="28"/>
        </w:rPr>
      </w:pPr>
    </w:p>
    <w:p w14:paraId="3B662C29" w14:textId="77777777" w:rsidR="00356404" w:rsidRDefault="00356404" w:rsidP="00356404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9B8F304" w14:textId="77777777" w:rsidR="00356404" w:rsidRDefault="00356404" w:rsidP="00356404">
      <w:pPr>
        <w:widowControl w:val="0"/>
        <w:suppressAutoHyphens/>
        <w:autoSpaceDE w:val="0"/>
        <w:ind w:left="567"/>
        <w:jc w:val="both"/>
        <w:rPr>
          <w:b/>
          <w:sz w:val="28"/>
          <w:szCs w:val="28"/>
          <w:u w:val="single"/>
        </w:rPr>
      </w:pPr>
      <w:r w:rsidRPr="00296A50">
        <w:rPr>
          <w:b/>
          <w:sz w:val="28"/>
          <w:szCs w:val="28"/>
          <w:u w:val="single"/>
        </w:rPr>
        <w:lastRenderedPageBreak/>
        <w:t>Пример оформления статьи:</w:t>
      </w:r>
    </w:p>
    <w:p w14:paraId="274FBD4B" w14:textId="77777777" w:rsidR="00356404" w:rsidRPr="00296A50" w:rsidRDefault="00356404" w:rsidP="00356404">
      <w:pPr>
        <w:widowControl w:val="0"/>
        <w:suppressAutoHyphens/>
        <w:autoSpaceDE w:val="0"/>
        <w:ind w:left="567"/>
        <w:jc w:val="both"/>
        <w:rPr>
          <w:b/>
          <w:sz w:val="28"/>
          <w:szCs w:val="28"/>
          <w:u w:val="single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56404" w:rsidRPr="003F141B" w14:paraId="5264CEE2" w14:textId="77777777" w:rsidTr="0084627F">
        <w:tc>
          <w:tcPr>
            <w:tcW w:w="5000" w:type="pct"/>
          </w:tcPr>
          <w:p w14:paraId="391D9BBF" w14:textId="77777777" w:rsidR="00356404" w:rsidRDefault="00356404" w:rsidP="0084627F">
            <w:pPr>
              <w:rPr>
                <w:bCs/>
              </w:rPr>
            </w:pPr>
            <w:bookmarkStart w:id="3" w:name="_Hlk160023809"/>
            <w:r w:rsidRPr="007F3638">
              <w:rPr>
                <w:bCs/>
              </w:rPr>
              <w:t xml:space="preserve">УДК </w:t>
            </w:r>
          </w:p>
          <w:p w14:paraId="3FECBC63" w14:textId="77777777" w:rsidR="00356404" w:rsidRPr="007F3638" w:rsidRDefault="00356404" w:rsidP="0084627F">
            <w:pPr>
              <w:rPr>
                <w:bCs/>
              </w:rPr>
            </w:pPr>
          </w:p>
          <w:p w14:paraId="7803FF2C" w14:textId="77777777" w:rsidR="00356404" w:rsidRPr="00617D07" w:rsidRDefault="00356404" w:rsidP="00617D07">
            <w:pPr>
              <w:pStyle w:val="ab"/>
            </w:pPr>
            <w:r w:rsidRPr="00617D07">
              <w:t>РАЗРАБОТКА ТЕХНОЛОГИЧЕСКИХ РЕШЕНИЙ ПРОИЗВОДСТВА ХЛЕБОБУЛОЧНЫХ ИЗДЕЛИЙ ДЛЯ ДЕТСКОГО ПИТАНИЯ</w:t>
            </w:r>
          </w:p>
          <w:p w14:paraId="4C6139B0" w14:textId="77777777" w:rsidR="00356404" w:rsidRDefault="00356404" w:rsidP="0084627F">
            <w:pPr>
              <w:pStyle w:val="ad"/>
              <w:rPr>
                <w:lang w:val="ru-RU" w:bidi="th-TH"/>
              </w:rPr>
            </w:pPr>
          </w:p>
          <w:p w14:paraId="48EEF4C5" w14:textId="77777777" w:rsidR="00356404" w:rsidRPr="00CD43DA" w:rsidRDefault="00356404" w:rsidP="0084627F">
            <w:pPr>
              <w:pStyle w:val="ad"/>
              <w:rPr>
                <w:lang w:val="ru-RU" w:bidi="th-TH"/>
              </w:rPr>
            </w:pPr>
            <w:r w:rsidRPr="00573AC7">
              <w:rPr>
                <w:lang w:val="ru-RU" w:bidi="th-TH"/>
              </w:rPr>
              <w:t>Петров И.И.</w:t>
            </w:r>
            <w:r w:rsidRPr="00573AC7">
              <w:rPr>
                <w:vertAlign w:val="superscript"/>
                <w:lang w:val="ru-RU" w:bidi="th-TH"/>
              </w:rPr>
              <w:t>1</w:t>
            </w:r>
            <w:r w:rsidRPr="00573AC7">
              <w:rPr>
                <w:lang w:val="ru-RU" w:bidi="th-TH"/>
              </w:rPr>
              <w:t xml:space="preserve">, </w:t>
            </w:r>
            <w:r w:rsidRPr="00435D88">
              <w:rPr>
                <w:lang w:val="ru-RU" w:bidi="th-TH"/>
              </w:rPr>
              <w:t>кандидат технических наук</w:t>
            </w:r>
            <w:r w:rsidRPr="00573AC7">
              <w:rPr>
                <w:lang w:val="ru-RU" w:bidi="th-TH"/>
              </w:rPr>
              <w:t>, Иванов П.П.</w:t>
            </w:r>
            <w:r w:rsidRPr="00573AC7">
              <w:rPr>
                <w:vertAlign w:val="superscript"/>
                <w:lang w:val="ru-RU" w:bidi="th-TH"/>
              </w:rPr>
              <w:t>2</w:t>
            </w:r>
            <w:r w:rsidRPr="00573AC7">
              <w:rPr>
                <w:lang w:val="ru-RU" w:bidi="th-TH"/>
              </w:rPr>
              <w:t xml:space="preserve">, </w:t>
            </w:r>
            <w:r w:rsidRPr="00435D88">
              <w:rPr>
                <w:lang w:val="ru-RU" w:bidi="th-TH"/>
              </w:rPr>
              <w:t>кандидат технических наук</w:t>
            </w:r>
            <w:r w:rsidRPr="00573AC7">
              <w:rPr>
                <w:lang w:val="ru-RU" w:bidi="th-TH"/>
              </w:rPr>
              <w:t>, Петрова А.Г.</w:t>
            </w:r>
            <w:r w:rsidRPr="00573AC7">
              <w:rPr>
                <w:vertAlign w:val="superscript"/>
                <w:lang w:val="ru-RU" w:bidi="th-TH"/>
              </w:rPr>
              <w:t>1</w:t>
            </w:r>
          </w:p>
          <w:p w14:paraId="12310F9F" w14:textId="77777777" w:rsidR="00356404" w:rsidRPr="00573AC7" w:rsidRDefault="00356404" w:rsidP="0084627F">
            <w:pPr>
              <w:pStyle w:val="af"/>
            </w:pPr>
            <w:r w:rsidRPr="00573AC7">
              <w:rPr>
                <w:vertAlign w:val="superscript"/>
              </w:rPr>
              <w:t>1</w:t>
            </w:r>
            <w:r w:rsidRPr="00573AC7">
              <w:t xml:space="preserve">ФГАНУ «Научно-исследовательский институт хлебопекарной промышленности», Российская Федерация, г. Москва </w:t>
            </w:r>
          </w:p>
          <w:p w14:paraId="7F31095F" w14:textId="77777777" w:rsidR="00356404" w:rsidRDefault="00356404" w:rsidP="0084627F">
            <w:pPr>
              <w:pStyle w:val="af"/>
            </w:pPr>
            <w:r w:rsidRPr="00573AC7">
              <w:rPr>
                <w:vertAlign w:val="superscript"/>
              </w:rPr>
              <w:t>2</w:t>
            </w:r>
            <w:r w:rsidRPr="00573AC7">
              <w:t>ФГБОУ ВО «Московский государственный университет пищевых производств», Российская Федерация, г. Москва</w:t>
            </w:r>
          </w:p>
          <w:p w14:paraId="17416DB6" w14:textId="77777777" w:rsidR="00356404" w:rsidRPr="007F3638" w:rsidRDefault="00356404" w:rsidP="0084627F">
            <w:pPr>
              <w:jc w:val="center"/>
            </w:pPr>
          </w:p>
          <w:p w14:paraId="441A9DAF" w14:textId="77777777" w:rsidR="00356404" w:rsidRPr="00406AFD" w:rsidRDefault="00356404" w:rsidP="0084627F">
            <w:pPr>
              <w:pStyle w:val="af5"/>
            </w:pPr>
            <w:r w:rsidRPr="00406AFD">
              <w:rPr>
                <w:b/>
                <w:bCs w:val="0"/>
              </w:rPr>
              <w:t>Аннотация.</w:t>
            </w:r>
            <w:r w:rsidRPr="00406AFD">
              <w:t xml:space="preserve"> Существующие правила поставки хлебобулочных изделий в организованные коллективы требует увеличения сроков их годности. Приготовление изделий для детского питания с использованием ....... (не более 500 печатных знаков). </w:t>
            </w:r>
          </w:p>
          <w:p w14:paraId="4C200FC0" w14:textId="77777777" w:rsidR="00356404" w:rsidRDefault="00356404" w:rsidP="0084627F">
            <w:pPr>
              <w:pStyle w:val="af5"/>
            </w:pPr>
            <w:r>
              <w:rPr>
                <w:b/>
              </w:rPr>
              <w:t>Ключевые слова:</w:t>
            </w:r>
            <w:r w:rsidRPr="001110DF">
              <w:rPr>
                <w:color w:val="000000"/>
                <w:lang w:bidi="th-TH"/>
              </w:rPr>
              <w:t xml:space="preserve"> </w:t>
            </w:r>
            <w:r w:rsidRPr="00946B55">
              <w:t>Хлебобулочные изделия, дети дошкольного возраста, сроки годности, технологические решения (5-7 слов или словосочетаний).</w:t>
            </w:r>
          </w:p>
          <w:p w14:paraId="0509160A" w14:textId="77777777" w:rsidR="00356404" w:rsidRPr="00F131C6" w:rsidRDefault="00356404" w:rsidP="0084627F">
            <w:pPr>
              <w:tabs>
                <w:tab w:val="left" w:pos="2130"/>
              </w:tabs>
              <w:jc w:val="both"/>
            </w:pPr>
          </w:p>
          <w:p w14:paraId="489F3694" w14:textId="77777777" w:rsidR="00356404" w:rsidRPr="00617D07" w:rsidRDefault="00356404" w:rsidP="00617D07">
            <w:pPr>
              <w:pStyle w:val="afa"/>
            </w:pPr>
            <w:r w:rsidRPr="00617D07">
              <w:t>DEVELOPMENT OF PROCESS SOLUTIONS FOR BAKERY PRODUCT MANUFACTURING OF CHILDREN NUTRITION WITH INCREASED EXPIRY DATE</w:t>
            </w:r>
          </w:p>
          <w:p w14:paraId="1EFDA768" w14:textId="77777777" w:rsidR="00356404" w:rsidRPr="00F131C6" w:rsidRDefault="00356404" w:rsidP="0084627F">
            <w:pPr>
              <w:pStyle w:val="ad"/>
            </w:pPr>
          </w:p>
          <w:p w14:paraId="040BF9E1" w14:textId="77777777" w:rsidR="00356404" w:rsidRDefault="00356404" w:rsidP="0084627F">
            <w:pPr>
              <w:pStyle w:val="ad"/>
              <w:rPr>
                <w:i/>
              </w:rPr>
            </w:pPr>
            <w:r w:rsidRPr="00573AC7">
              <w:t>Petrov I.I.</w:t>
            </w:r>
            <w:r w:rsidRPr="00573AC7">
              <w:rPr>
                <w:vertAlign w:val="superscript"/>
              </w:rPr>
              <w:t>1</w:t>
            </w:r>
            <w:r w:rsidRPr="00573AC7">
              <w:t xml:space="preserve">, </w:t>
            </w:r>
            <w:r w:rsidRPr="00435D88">
              <w:t>PhD in Engineering</w:t>
            </w:r>
            <w:r w:rsidRPr="00573AC7">
              <w:t>, Ivanov P.P.</w:t>
            </w:r>
            <w:r w:rsidRPr="00573AC7">
              <w:rPr>
                <w:vertAlign w:val="superscript"/>
              </w:rPr>
              <w:t>2</w:t>
            </w:r>
            <w:r w:rsidRPr="00573AC7">
              <w:t xml:space="preserve">, </w:t>
            </w:r>
            <w:r w:rsidRPr="00435D88">
              <w:t>PhD in Engineering</w:t>
            </w:r>
            <w:r w:rsidRPr="00573AC7">
              <w:t xml:space="preserve">, </w:t>
            </w:r>
            <w:proofErr w:type="spellStart"/>
            <w:r w:rsidRPr="00573AC7">
              <w:t>Petrova</w:t>
            </w:r>
            <w:proofErr w:type="spellEnd"/>
            <w:r w:rsidRPr="00573AC7">
              <w:t xml:space="preserve"> A.G.</w:t>
            </w:r>
            <w:r w:rsidRPr="00573AC7">
              <w:rPr>
                <w:vertAlign w:val="superscript"/>
              </w:rPr>
              <w:t>1</w:t>
            </w:r>
          </w:p>
          <w:p w14:paraId="5A7DEFF3" w14:textId="77777777" w:rsidR="00356404" w:rsidRPr="00573AC7" w:rsidRDefault="00356404" w:rsidP="0084627F">
            <w:pPr>
              <w:pStyle w:val="af"/>
              <w:rPr>
                <w:lang w:val="en-US"/>
              </w:rPr>
            </w:pPr>
            <w:r w:rsidRPr="00573AC7">
              <w:rPr>
                <w:vertAlign w:val="superscript"/>
                <w:lang w:val="en-US"/>
              </w:rPr>
              <w:t>1</w:t>
            </w:r>
            <w:r w:rsidRPr="00573AC7">
              <w:rPr>
                <w:lang w:val="en-US"/>
              </w:rPr>
              <w:t>FSASI “Scientific Research Institute for the Baking Industry”, Russian Federation, Moscow</w:t>
            </w:r>
          </w:p>
          <w:p w14:paraId="2C6B147F" w14:textId="77777777" w:rsidR="00356404" w:rsidRDefault="00356404" w:rsidP="0084627F">
            <w:pPr>
              <w:pStyle w:val="af"/>
              <w:rPr>
                <w:lang w:val="en-US"/>
              </w:rPr>
            </w:pPr>
            <w:r w:rsidRPr="00573AC7">
              <w:rPr>
                <w:vertAlign w:val="superscript"/>
                <w:lang w:val="en-US"/>
              </w:rPr>
              <w:t>2</w:t>
            </w:r>
            <w:r w:rsidRPr="00573AC7">
              <w:rPr>
                <w:lang w:val="en-US"/>
              </w:rPr>
              <w:t>FSBEI HE "Moscow State University of Food Production", Russian Federation, Moscow</w:t>
            </w:r>
          </w:p>
          <w:p w14:paraId="22FE1019" w14:textId="77777777" w:rsidR="00356404" w:rsidRPr="00F131C6" w:rsidRDefault="00356404" w:rsidP="0084627F">
            <w:pPr>
              <w:ind w:firstLine="851"/>
              <w:jc w:val="center"/>
              <w:rPr>
                <w:i/>
                <w:lang w:val="en-US"/>
              </w:rPr>
            </w:pPr>
          </w:p>
          <w:p w14:paraId="07BC5F42" w14:textId="77777777" w:rsidR="00356404" w:rsidRDefault="00356404" w:rsidP="0084627F">
            <w:pPr>
              <w:pStyle w:val="af5"/>
              <w:rPr>
                <w:lang w:val="en-US"/>
              </w:rPr>
            </w:pPr>
            <w:r w:rsidRPr="001110DF">
              <w:rPr>
                <w:b/>
                <w:lang w:val="en-US"/>
              </w:rPr>
              <w:t>Abstract.</w:t>
            </w:r>
            <w:r w:rsidRPr="001110DF">
              <w:rPr>
                <w:lang w:val="en-US"/>
              </w:rPr>
              <w:t xml:space="preserve"> </w:t>
            </w:r>
            <w:r w:rsidRPr="00573AC7">
              <w:rPr>
                <w:lang w:val="en-US"/>
              </w:rPr>
              <w:t>The existing rules for the supply of bakery products to organized groups require an increase in their shelf life. …</w:t>
            </w:r>
          </w:p>
          <w:p w14:paraId="609F2816" w14:textId="77777777" w:rsidR="00356404" w:rsidRPr="001110DF" w:rsidRDefault="00356404" w:rsidP="0084627F">
            <w:pPr>
              <w:pStyle w:val="af5"/>
              <w:rPr>
                <w:lang w:val="en-US"/>
              </w:rPr>
            </w:pPr>
            <w:r>
              <w:rPr>
                <w:b/>
                <w:lang w:val="en-US"/>
              </w:rPr>
              <w:t>Keywords:</w:t>
            </w:r>
            <w:r w:rsidRPr="001110DF">
              <w:rPr>
                <w:lang w:val="en-US"/>
              </w:rPr>
              <w:t xml:space="preserve"> </w:t>
            </w:r>
            <w:r w:rsidRPr="00573AC7">
              <w:rPr>
                <w:lang w:val="en-US"/>
              </w:rPr>
              <w:t>bakery products, preschool children, expiration dates, technological solutions …………</w:t>
            </w:r>
            <w:r w:rsidRPr="001110DF">
              <w:rPr>
                <w:lang w:val="en-US"/>
              </w:rPr>
              <w:t>.</w:t>
            </w:r>
          </w:p>
          <w:p w14:paraId="54D1CE46" w14:textId="77777777" w:rsidR="00356404" w:rsidRPr="00F131C6" w:rsidRDefault="00356404" w:rsidP="0084627F">
            <w:pPr>
              <w:ind w:firstLine="709"/>
              <w:jc w:val="both"/>
              <w:rPr>
                <w:lang w:val="en-US"/>
              </w:rPr>
            </w:pPr>
          </w:p>
          <w:p w14:paraId="0FE33E0E" w14:textId="77777777" w:rsidR="00356404" w:rsidRDefault="00356404" w:rsidP="0084627F">
            <w:pPr>
              <w:pStyle w:val="af3"/>
            </w:pPr>
            <w:r w:rsidRPr="00573AC7">
              <w:rPr>
                <w:b/>
                <w:bCs/>
              </w:rPr>
              <w:t>Введение.</w:t>
            </w:r>
            <w:r w:rsidRPr="00573AC7">
              <w:t xml:space="preserve"> Проблема здоровья населения РФ неразрывно связана со здоровьем подрастающего поколения, так как именно данный фактор является фундаментально незаменимым при формировании потенциала здоровья населения нашей страны. </w:t>
            </w:r>
          </w:p>
          <w:p w14:paraId="1BD064C6" w14:textId="77777777" w:rsidR="00356404" w:rsidRDefault="00356404" w:rsidP="0084627F">
            <w:pPr>
              <w:jc w:val="both"/>
              <w:rPr>
                <w:b/>
                <w:bCs/>
              </w:rPr>
            </w:pPr>
          </w:p>
          <w:p w14:paraId="24B6B08F" w14:textId="77777777" w:rsidR="00356404" w:rsidRDefault="00356404" w:rsidP="0084627F">
            <w:pPr>
              <w:jc w:val="right"/>
              <w:rPr>
                <w:b/>
                <w:bCs/>
                <w:i/>
                <w:iCs/>
                <w:color w:val="000000" w:themeColor="text1"/>
                <w:spacing w:val="2"/>
                <w:shd w:val="clear" w:color="auto" w:fill="FFFFFF"/>
              </w:rPr>
            </w:pPr>
            <w:r w:rsidRPr="008905A8">
              <w:rPr>
                <w:b/>
                <w:bCs/>
                <w:i/>
                <w:iCs/>
                <w:color w:val="000000" w:themeColor="text1"/>
                <w:spacing w:val="2"/>
                <w:shd w:val="clear" w:color="auto" w:fill="FFFFFF"/>
              </w:rPr>
              <w:t>Таблица 1</w:t>
            </w:r>
          </w:p>
          <w:p w14:paraId="0FA0335F" w14:textId="77777777" w:rsidR="00356404" w:rsidRPr="005235D1" w:rsidRDefault="00356404" w:rsidP="0084627F">
            <w:pPr>
              <w:pStyle w:val="af8"/>
            </w:pPr>
            <w:r w:rsidRPr="005235D1">
              <w:t>Рецептура хлебобулочных изделий</w:t>
            </w:r>
          </w:p>
          <w:tbl>
            <w:tblPr>
              <w:tblStyle w:val="-11"/>
              <w:tblW w:w="5000" w:type="pct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none" w:sz="0" w:space="0" w:color="auto"/>
              </w:tblBorders>
              <w:tblLook w:val="0020" w:firstRow="1" w:lastRow="0" w:firstColumn="0" w:lastColumn="0" w:noHBand="0" w:noVBand="0"/>
            </w:tblPr>
            <w:tblGrid>
              <w:gridCol w:w="6105"/>
              <w:gridCol w:w="3307"/>
            </w:tblGrid>
            <w:tr w:rsidR="00356404" w:rsidRPr="00573AC7" w14:paraId="00CBA696" w14:textId="77777777" w:rsidTr="0084627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tcW w:w="3243" w:type="pct"/>
                  <w:tcBorders>
                    <w:bottom w:val="none" w:sz="0" w:space="0" w:color="auto"/>
                  </w:tcBorders>
                </w:tcPr>
                <w:p w14:paraId="0FDF79B0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  <w:r w:rsidRPr="00573AC7">
                    <w:t>Наименование сырья</w:t>
                  </w:r>
                </w:p>
              </w:tc>
              <w:tc>
                <w:tcPr>
                  <w:tcW w:w="1757" w:type="pct"/>
                  <w:tcBorders>
                    <w:bottom w:val="none" w:sz="0" w:space="0" w:color="auto"/>
                  </w:tcBorders>
                </w:tcPr>
                <w:p w14:paraId="0B4C14EE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  <w:r w:rsidRPr="00573AC7">
                    <w:t>Содержание, %</w:t>
                  </w:r>
                </w:p>
              </w:tc>
            </w:tr>
            <w:tr w:rsidR="00356404" w:rsidRPr="00573AC7" w14:paraId="75F65D5C" w14:textId="77777777" w:rsidTr="0084627F">
              <w:trPr>
                <w:trHeight w:val="20"/>
              </w:trPr>
              <w:tc>
                <w:tcPr>
                  <w:tcW w:w="3243" w:type="pct"/>
                </w:tcPr>
                <w:p w14:paraId="1FC27DD8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  <w:r w:rsidRPr="00573AC7">
                    <w:t>Мука пшеничная хлебопекарная первого сорта</w:t>
                  </w:r>
                </w:p>
              </w:tc>
              <w:tc>
                <w:tcPr>
                  <w:tcW w:w="1757" w:type="pct"/>
                </w:tcPr>
                <w:p w14:paraId="0362878A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  <w:r w:rsidRPr="00573AC7">
                    <w:t>50</w:t>
                  </w:r>
                </w:p>
              </w:tc>
            </w:tr>
            <w:tr w:rsidR="00356404" w:rsidRPr="00573AC7" w14:paraId="1E45C931" w14:textId="77777777" w:rsidTr="0084627F">
              <w:trPr>
                <w:trHeight w:val="20"/>
              </w:trPr>
              <w:tc>
                <w:tcPr>
                  <w:tcW w:w="3243" w:type="pct"/>
                </w:tcPr>
                <w:p w14:paraId="076878AA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</w:p>
              </w:tc>
              <w:tc>
                <w:tcPr>
                  <w:tcW w:w="1757" w:type="pct"/>
                </w:tcPr>
                <w:p w14:paraId="4DE9D2B8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</w:p>
              </w:tc>
            </w:tr>
            <w:tr w:rsidR="00356404" w:rsidRPr="00573AC7" w14:paraId="5920E71A" w14:textId="77777777" w:rsidTr="0084627F">
              <w:trPr>
                <w:trHeight w:val="20"/>
              </w:trPr>
              <w:tc>
                <w:tcPr>
                  <w:tcW w:w="3243" w:type="pct"/>
                </w:tcPr>
                <w:p w14:paraId="7644294D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</w:p>
              </w:tc>
              <w:tc>
                <w:tcPr>
                  <w:tcW w:w="1757" w:type="pct"/>
                </w:tcPr>
                <w:p w14:paraId="2FF15A45" w14:textId="77777777" w:rsidR="00356404" w:rsidRPr="00573AC7" w:rsidRDefault="00356404" w:rsidP="0084627F">
                  <w:pPr>
                    <w:snapToGrid w:val="0"/>
                    <w:spacing w:line="276" w:lineRule="auto"/>
                    <w:ind w:firstLine="29"/>
                    <w:jc w:val="center"/>
                    <w:rPr>
                      <w:color w:val="000000" w:themeColor="text1"/>
                      <w:spacing w:val="2"/>
                      <w:shd w:val="clear" w:color="auto" w:fill="FFFFFF"/>
                    </w:rPr>
                  </w:pPr>
                </w:p>
              </w:tc>
            </w:tr>
          </w:tbl>
          <w:p w14:paraId="5E4EA8B6" w14:textId="77777777" w:rsidR="00356404" w:rsidRDefault="00356404" w:rsidP="0084627F">
            <w:pPr>
              <w:ind w:firstLine="709"/>
              <w:jc w:val="both"/>
              <w:rPr>
                <w:color w:val="000000" w:themeColor="text1"/>
                <w:spacing w:val="2"/>
                <w:shd w:val="clear" w:color="auto" w:fill="FFFFFF"/>
              </w:rPr>
            </w:pPr>
          </w:p>
          <w:p w14:paraId="0AAB26E9" w14:textId="77777777" w:rsidR="00356404" w:rsidRDefault="00356404" w:rsidP="0084627F">
            <w:pPr>
              <w:jc w:val="center"/>
              <w:rPr>
                <w:color w:val="000000" w:themeColor="text1"/>
                <w:spacing w:val="2"/>
                <w:shd w:val="clear" w:color="auto" w:fill="FFFFFF"/>
              </w:rPr>
            </w:pPr>
            <w:r>
              <w:rPr>
                <w:noProof/>
                <w:color w:val="000000" w:themeColor="text1"/>
                <w:spacing w:val="2"/>
                <w:shd w:val="clear" w:color="auto" w:fill="FFFFFF"/>
              </w:rPr>
              <w:lastRenderedPageBreak/>
              <w:drawing>
                <wp:inline distT="0" distB="0" distL="0" distR="0" wp14:anchorId="32EA318D" wp14:editId="5D7BBCD2">
                  <wp:extent cx="4838700" cy="26765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7" t="690" r="2252" b="2392"/>
                          <a:stretch/>
                        </pic:blipFill>
                        <pic:spPr bwMode="auto">
                          <a:xfrm>
                            <a:off x="0" y="0"/>
                            <a:ext cx="48387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00757C" w14:textId="77777777" w:rsidR="00356404" w:rsidRDefault="00356404" w:rsidP="0084627F">
            <w:pPr>
              <w:pStyle w:val="afc"/>
            </w:pPr>
            <w:r w:rsidRPr="00F36E76">
              <w:t>Рисунок 1 - Динамика изменения показателей усилия нагружения мякиша хлеба при хранении</w:t>
            </w:r>
          </w:p>
          <w:p w14:paraId="23A802C5" w14:textId="77777777" w:rsidR="00356404" w:rsidRDefault="00356404" w:rsidP="0084627F">
            <w:pPr>
              <w:pStyle w:val="af1"/>
              <w:rPr>
                <w:shd w:val="clear" w:color="auto" w:fill="FFFFFF"/>
              </w:rPr>
            </w:pPr>
          </w:p>
          <w:tbl>
            <w:tblPr>
              <w:tblStyle w:val="aa"/>
              <w:tblpPr w:leftFromText="180" w:rightFromText="180" w:vertAnchor="text" w:horzAnchor="margin" w:tblpY="140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53"/>
              <w:gridCol w:w="2353"/>
              <w:gridCol w:w="2353"/>
              <w:gridCol w:w="2353"/>
            </w:tblGrid>
            <w:tr w:rsidR="00356404" w:rsidRPr="0089256A" w14:paraId="163A0479" w14:textId="77777777" w:rsidTr="0084627F">
              <w:trPr>
                <w:trHeight w:val="1266"/>
              </w:trPr>
              <w:tc>
                <w:tcPr>
                  <w:tcW w:w="1250" w:type="pct"/>
                </w:tcPr>
                <w:p w14:paraId="7F7F088B" w14:textId="77777777" w:rsidR="00356404" w:rsidRPr="0089256A" w:rsidRDefault="00356404" w:rsidP="0084627F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9256A">
                    <w:rPr>
                      <w:noProof/>
                    </w:rPr>
                    <w:drawing>
                      <wp:inline distT="0" distB="0" distL="0" distR="0" wp14:anchorId="6F07B2E1" wp14:editId="156665D7">
                        <wp:extent cx="1323975" cy="690826"/>
                        <wp:effectExtent l="0" t="0" r="0" b="0"/>
                        <wp:docPr id="204374846" name="Рисунок 2043748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30115" cy="694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</w:tcPr>
                <w:p w14:paraId="4777B98D" w14:textId="77777777" w:rsidR="00356404" w:rsidRPr="0089256A" w:rsidRDefault="00356404" w:rsidP="0084627F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9256A">
                    <w:rPr>
                      <w:noProof/>
                    </w:rPr>
                    <w:drawing>
                      <wp:inline distT="0" distB="0" distL="0" distR="0" wp14:anchorId="145DA593" wp14:editId="67A5C248">
                        <wp:extent cx="1304925" cy="690880"/>
                        <wp:effectExtent l="0" t="0" r="9525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0893" cy="7152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</w:tcPr>
                <w:p w14:paraId="57163634" w14:textId="77777777" w:rsidR="00356404" w:rsidRPr="0089256A" w:rsidRDefault="00356404" w:rsidP="0084627F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9256A">
                    <w:rPr>
                      <w:noProof/>
                    </w:rPr>
                    <w:drawing>
                      <wp:inline distT="0" distB="0" distL="0" distR="0" wp14:anchorId="5D1B21BE" wp14:editId="74EA4AD7">
                        <wp:extent cx="1323975" cy="732618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43686" cy="743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pct"/>
                </w:tcPr>
                <w:p w14:paraId="0A2A5CE2" w14:textId="77777777" w:rsidR="00356404" w:rsidRPr="0089256A" w:rsidRDefault="00356404" w:rsidP="0084627F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9256A">
                    <w:rPr>
                      <w:noProof/>
                    </w:rPr>
                    <w:drawing>
                      <wp:inline distT="0" distB="0" distL="0" distR="0" wp14:anchorId="5B460B9F" wp14:editId="2938B3CC">
                        <wp:extent cx="1352550" cy="743348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85580" cy="7615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6404" w:rsidRPr="0089256A" w14:paraId="7A9C7269" w14:textId="77777777" w:rsidTr="0084627F">
              <w:trPr>
                <w:trHeight w:val="141"/>
              </w:trPr>
              <w:tc>
                <w:tcPr>
                  <w:tcW w:w="1250" w:type="pct"/>
                </w:tcPr>
                <w:p w14:paraId="4ACA5C8A" w14:textId="77777777" w:rsidR="00356404" w:rsidRPr="00AD1D84" w:rsidRDefault="00356404" w:rsidP="0084627F">
                  <w:pPr>
                    <w:contextualSpacing/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AD1D8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250" w:type="pct"/>
                </w:tcPr>
                <w:p w14:paraId="504CF804" w14:textId="77777777" w:rsidR="00356404" w:rsidRPr="00AD1D84" w:rsidRDefault="00356404" w:rsidP="0084627F">
                  <w:pPr>
                    <w:contextualSpacing/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AD1D84">
                    <w:rPr>
                      <w:b/>
                      <w:bCs/>
                      <w:noProof/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1250" w:type="pct"/>
                </w:tcPr>
                <w:p w14:paraId="33D3A225" w14:textId="77777777" w:rsidR="00356404" w:rsidRPr="00AD1D84" w:rsidRDefault="00356404" w:rsidP="0084627F">
                  <w:pPr>
                    <w:contextualSpacing/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AD1D84">
                    <w:rPr>
                      <w:b/>
                      <w:bCs/>
                      <w:noProof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1250" w:type="pct"/>
                </w:tcPr>
                <w:p w14:paraId="59004679" w14:textId="77777777" w:rsidR="00356404" w:rsidRPr="00AD1D84" w:rsidRDefault="00356404" w:rsidP="0084627F">
                  <w:pPr>
                    <w:contextualSpacing/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AD1D84">
                    <w:rPr>
                      <w:b/>
                      <w:bCs/>
                      <w:noProof/>
                      <w:sz w:val="22"/>
                      <w:szCs w:val="22"/>
                    </w:rPr>
                    <w:t>г</w:t>
                  </w:r>
                </w:p>
              </w:tc>
            </w:tr>
            <w:tr w:rsidR="00356404" w:rsidRPr="0089256A" w14:paraId="7BC0154E" w14:textId="77777777" w:rsidTr="0084627F">
              <w:trPr>
                <w:trHeight w:val="843"/>
              </w:trPr>
              <w:tc>
                <w:tcPr>
                  <w:tcW w:w="1250" w:type="pct"/>
                </w:tcPr>
                <w:p w14:paraId="5EDE19E8" w14:textId="77777777" w:rsidR="00356404" w:rsidRPr="00AE506C" w:rsidRDefault="00356404" w:rsidP="0084627F">
                  <w:pPr>
                    <w:ind w:left="-57" w:right="-57"/>
                    <w:contextualSpacing/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AE506C">
                    <w:rPr>
                      <w:rFonts w:eastAsia="Calibri"/>
                      <w:sz w:val="22"/>
                      <w:szCs w:val="22"/>
                    </w:rPr>
                    <w:t>до замораживания (контроль);</w:t>
                  </w:r>
                </w:p>
              </w:tc>
              <w:tc>
                <w:tcPr>
                  <w:tcW w:w="1250" w:type="pct"/>
                </w:tcPr>
                <w:p w14:paraId="0994CB8D" w14:textId="77777777" w:rsidR="00356404" w:rsidRPr="00AE506C" w:rsidRDefault="00356404" w:rsidP="0084627F">
                  <w:pPr>
                    <w:ind w:left="-57" w:right="-57"/>
                    <w:contextualSpacing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E506C">
                    <w:rPr>
                      <w:noProof/>
                      <w:sz w:val="22"/>
                      <w:szCs w:val="22"/>
                    </w:rPr>
                    <w:t xml:space="preserve">замораживание </w:t>
                  </w:r>
                  <w:r w:rsidRPr="00AE506C">
                    <w:rPr>
                      <w:noProof/>
                      <w:sz w:val="22"/>
                      <w:szCs w:val="22"/>
                    </w:rPr>
                    <w:br/>
                    <w:t>до – 6</w:t>
                  </w:r>
                  <w:r w:rsidRPr="00AE506C">
                    <w:rPr>
                      <w:sz w:val="22"/>
                      <w:szCs w:val="22"/>
                    </w:rPr>
                    <w:t xml:space="preserve">ºС </w:t>
                  </w:r>
                  <w:r w:rsidRPr="00AE506C">
                    <w:rPr>
                      <w:sz w:val="22"/>
                      <w:szCs w:val="22"/>
                    </w:rPr>
                    <w:br/>
                    <w:t>в центре заготовки</w:t>
                  </w:r>
                </w:p>
              </w:tc>
              <w:tc>
                <w:tcPr>
                  <w:tcW w:w="1250" w:type="pct"/>
                </w:tcPr>
                <w:p w14:paraId="2C5193C6" w14:textId="77777777" w:rsidR="00356404" w:rsidRPr="00AE506C" w:rsidRDefault="00356404" w:rsidP="0084627F">
                  <w:pPr>
                    <w:ind w:left="-57" w:right="-57"/>
                    <w:contextualSpacing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E506C">
                    <w:rPr>
                      <w:noProof/>
                      <w:sz w:val="22"/>
                      <w:szCs w:val="22"/>
                    </w:rPr>
                    <w:t xml:space="preserve">замораживание </w:t>
                  </w:r>
                  <w:r w:rsidRPr="00AE506C">
                    <w:rPr>
                      <w:noProof/>
                      <w:sz w:val="22"/>
                      <w:szCs w:val="22"/>
                    </w:rPr>
                    <w:br/>
                    <w:t>до – 12</w:t>
                  </w:r>
                  <w:r w:rsidRPr="00AE506C">
                    <w:rPr>
                      <w:sz w:val="22"/>
                      <w:szCs w:val="22"/>
                    </w:rPr>
                    <w:t xml:space="preserve">ºС </w:t>
                  </w:r>
                  <w:r w:rsidRPr="00AE506C">
                    <w:rPr>
                      <w:sz w:val="22"/>
                      <w:szCs w:val="22"/>
                    </w:rPr>
                    <w:br/>
                    <w:t>в центре заготовки</w:t>
                  </w:r>
                </w:p>
              </w:tc>
              <w:tc>
                <w:tcPr>
                  <w:tcW w:w="1250" w:type="pct"/>
                </w:tcPr>
                <w:p w14:paraId="509EEB92" w14:textId="77777777" w:rsidR="00356404" w:rsidRPr="00AE506C" w:rsidRDefault="00356404" w:rsidP="0084627F">
                  <w:pPr>
                    <w:ind w:left="-57" w:right="-57"/>
                    <w:contextualSpacing/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AE506C">
                    <w:rPr>
                      <w:noProof/>
                      <w:sz w:val="22"/>
                      <w:szCs w:val="22"/>
                    </w:rPr>
                    <w:t xml:space="preserve">замораживание </w:t>
                  </w:r>
                  <w:r w:rsidRPr="00AE506C">
                    <w:rPr>
                      <w:noProof/>
                      <w:sz w:val="22"/>
                      <w:szCs w:val="22"/>
                    </w:rPr>
                    <w:br/>
                    <w:t>до – 18</w:t>
                  </w:r>
                  <w:r w:rsidRPr="00AE506C">
                    <w:rPr>
                      <w:sz w:val="22"/>
                      <w:szCs w:val="22"/>
                    </w:rPr>
                    <w:t xml:space="preserve">ºС </w:t>
                  </w:r>
                  <w:r w:rsidRPr="00AE506C">
                    <w:rPr>
                      <w:sz w:val="22"/>
                      <w:szCs w:val="22"/>
                    </w:rPr>
                    <w:br/>
                    <w:t>в центре заготовки</w:t>
                  </w:r>
                </w:p>
              </w:tc>
            </w:tr>
          </w:tbl>
          <w:p w14:paraId="12FE464D" w14:textId="77777777" w:rsidR="00356404" w:rsidRPr="0089256A" w:rsidRDefault="00356404" w:rsidP="0084627F">
            <w:pPr>
              <w:pStyle w:val="afc"/>
            </w:pPr>
            <w:r w:rsidRPr="0089256A">
              <w:t xml:space="preserve">Рисунок </w:t>
            </w:r>
            <w:r>
              <w:t>2 – Образец рисунка, состоящего из нескольких изображений.</w:t>
            </w:r>
          </w:p>
          <w:p w14:paraId="3FDBC047" w14:textId="77777777" w:rsidR="00356404" w:rsidRDefault="00356404" w:rsidP="0084627F">
            <w:pPr>
              <w:pStyle w:val="af1"/>
              <w:rPr>
                <w:shd w:val="clear" w:color="auto" w:fill="FFFFFF"/>
              </w:rPr>
            </w:pPr>
          </w:p>
          <w:p w14:paraId="6C6C487F" w14:textId="77777777" w:rsidR="00356404" w:rsidRDefault="00356404" w:rsidP="0084627F">
            <w:pPr>
              <w:ind w:firstLine="709"/>
              <w:jc w:val="both"/>
              <w:rPr>
                <w:b/>
              </w:rPr>
            </w:pPr>
          </w:p>
          <w:p w14:paraId="11260EC6" w14:textId="77777777" w:rsidR="00356404" w:rsidRPr="007F3638" w:rsidRDefault="00356404" w:rsidP="0084627F">
            <w:pPr>
              <w:ind w:firstLine="709"/>
              <w:jc w:val="both"/>
              <w:rPr>
                <w:b/>
              </w:rPr>
            </w:pPr>
            <w:r w:rsidRPr="007F3638">
              <w:rPr>
                <w:b/>
              </w:rPr>
              <w:t xml:space="preserve">ЛИТЕРАТУРА </w:t>
            </w:r>
          </w:p>
          <w:p w14:paraId="6B912E9C" w14:textId="609AA545" w:rsidR="00356404" w:rsidRPr="003F141B" w:rsidRDefault="00356404" w:rsidP="003F141B">
            <w:pPr>
              <w:pStyle w:val="a"/>
            </w:pPr>
            <w:proofErr w:type="spellStart"/>
            <w:r w:rsidRPr="00573AC7">
              <w:t>Шлеленко</w:t>
            </w:r>
            <w:proofErr w:type="spellEnd"/>
            <w:r w:rsidRPr="00573AC7">
              <w:t xml:space="preserve">, Л.А. Перспективные технологии хлебобулочных изделий для детского питания на основе кисломолочных продуктов / Л.А. </w:t>
            </w:r>
            <w:proofErr w:type="spellStart"/>
            <w:r w:rsidRPr="00573AC7">
              <w:t>Шлеленко</w:t>
            </w:r>
            <w:proofErr w:type="spellEnd"/>
            <w:r w:rsidRPr="00573AC7">
              <w:t xml:space="preserve">, Е.В. </w:t>
            </w:r>
            <w:proofErr w:type="spellStart"/>
            <w:r w:rsidRPr="00573AC7">
              <w:t>Апульцина</w:t>
            </w:r>
            <w:proofErr w:type="spellEnd"/>
            <w:r w:rsidRPr="00573AC7">
              <w:t xml:space="preserve"> // Материалы форума «Современное хлебопечение – 2008» // МПА. – М., 2008 – С. 75-78.</w:t>
            </w:r>
            <w:bookmarkEnd w:id="3"/>
          </w:p>
          <w:p w14:paraId="3BB60EDC" w14:textId="77777777" w:rsidR="00356404" w:rsidRPr="00706389" w:rsidRDefault="00356404" w:rsidP="0084627F">
            <w:pPr>
              <w:pStyle w:val="a"/>
              <w:numPr>
                <w:ilvl w:val="0"/>
                <w:numId w:val="0"/>
              </w:num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061A074" w14:textId="77777777" w:rsidR="00356404" w:rsidRPr="00706389" w:rsidRDefault="00356404" w:rsidP="00356404">
      <w:pPr>
        <w:widowControl w:val="0"/>
        <w:suppressAutoHyphens/>
        <w:autoSpaceDE w:val="0"/>
        <w:ind w:left="567"/>
        <w:jc w:val="both"/>
        <w:rPr>
          <w:b/>
          <w:sz w:val="28"/>
          <w:szCs w:val="28"/>
          <w:u w:val="single"/>
        </w:rPr>
      </w:pPr>
    </w:p>
    <w:p w14:paraId="3C552848" w14:textId="77777777" w:rsidR="00356404" w:rsidRPr="00706389" w:rsidRDefault="00356404" w:rsidP="00356404">
      <w:pPr>
        <w:ind w:firstLine="709"/>
        <w:jc w:val="both"/>
        <w:rPr>
          <w:b/>
          <w:bCs/>
          <w:sz w:val="28"/>
          <w:szCs w:val="28"/>
        </w:rPr>
      </w:pPr>
    </w:p>
    <w:p w14:paraId="29F71718" w14:textId="77777777" w:rsidR="00356404" w:rsidRPr="00706389" w:rsidRDefault="00356404" w:rsidP="00356404">
      <w:pPr>
        <w:spacing w:after="200" w:line="276" w:lineRule="auto"/>
        <w:rPr>
          <w:b/>
          <w:bCs/>
          <w:sz w:val="28"/>
          <w:szCs w:val="28"/>
        </w:rPr>
      </w:pPr>
      <w:r w:rsidRPr="00706389">
        <w:rPr>
          <w:b/>
          <w:bCs/>
          <w:sz w:val="28"/>
          <w:szCs w:val="28"/>
        </w:rPr>
        <w:br w:type="page"/>
      </w:r>
    </w:p>
    <w:p w14:paraId="073DB9C8" w14:textId="77777777" w:rsidR="00356404" w:rsidRPr="00296A50" w:rsidRDefault="00356404" w:rsidP="00356404">
      <w:pPr>
        <w:ind w:firstLine="709"/>
        <w:jc w:val="both"/>
        <w:rPr>
          <w:b/>
          <w:bCs/>
          <w:sz w:val="28"/>
          <w:szCs w:val="28"/>
        </w:rPr>
      </w:pPr>
      <w:r w:rsidRPr="00296A50">
        <w:rPr>
          <w:b/>
          <w:bCs/>
          <w:sz w:val="28"/>
          <w:szCs w:val="28"/>
        </w:rPr>
        <w:lastRenderedPageBreak/>
        <w:t>Файл с текстом заявки</w:t>
      </w:r>
      <w:r w:rsidRPr="00296A50">
        <w:rPr>
          <w:bCs/>
          <w:sz w:val="28"/>
          <w:szCs w:val="28"/>
        </w:rPr>
        <w:t xml:space="preserve"> должен быть назван именами авторов (например, </w:t>
      </w:r>
      <w:r w:rsidRPr="00617D07">
        <w:rPr>
          <w:i/>
          <w:iCs/>
          <w:sz w:val="28"/>
          <w:szCs w:val="28"/>
        </w:rPr>
        <w:t>Иванов И.Д., Петров П.Н. Название статьи.</w:t>
      </w:r>
      <w:proofErr w:type="spellStart"/>
      <w:r w:rsidRPr="00617D07">
        <w:rPr>
          <w:i/>
          <w:iCs/>
          <w:sz w:val="28"/>
          <w:szCs w:val="28"/>
          <w:lang w:val="en-US"/>
        </w:rPr>
        <w:t>xls</w:t>
      </w:r>
      <w:proofErr w:type="spellEnd"/>
      <w:r>
        <w:rPr>
          <w:sz w:val="28"/>
          <w:szCs w:val="28"/>
        </w:rPr>
        <w:t>)</w:t>
      </w:r>
      <w:r w:rsidRPr="00296A50">
        <w:rPr>
          <w:bCs/>
          <w:sz w:val="28"/>
          <w:szCs w:val="28"/>
        </w:rPr>
        <w:t xml:space="preserve"> Заявка должна быть оформлена на каждого автора (в одном файле)</w:t>
      </w:r>
      <w:r>
        <w:rPr>
          <w:bCs/>
          <w:sz w:val="28"/>
          <w:szCs w:val="28"/>
        </w:rPr>
        <w:t>, все поля обязательны к заполнению. Шаблон заявки:</w:t>
      </w:r>
    </w:p>
    <w:p w14:paraId="660CDAC3" w14:textId="77777777" w:rsidR="00356404" w:rsidRPr="00DF1B43" w:rsidRDefault="00356404" w:rsidP="00356404">
      <w:pPr>
        <w:tabs>
          <w:tab w:val="left" w:pos="0"/>
        </w:tabs>
        <w:jc w:val="center"/>
        <w:rPr>
          <w:b/>
          <w:sz w:val="28"/>
          <w:szCs w:val="28"/>
        </w:rPr>
      </w:pPr>
      <w:r w:rsidRPr="00DF1B43">
        <w:rPr>
          <w:b/>
          <w:sz w:val="28"/>
          <w:szCs w:val="28"/>
        </w:rPr>
        <w:t>Заявка</w:t>
      </w:r>
    </w:p>
    <w:p w14:paraId="16315205" w14:textId="5812D7A3" w:rsidR="00356404" w:rsidRDefault="00356404" w:rsidP="00356404">
      <w:pPr>
        <w:tabs>
          <w:tab w:val="left" w:pos="0"/>
        </w:tabs>
        <w:jc w:val="both"/>
        <w:rPr>
          <w:sz w:val="28"/>
          <w:szCs w:val="28"/>
        </w:rPr>
      </w:pPr>
      <w:r w:rsidRPr="00296A50">
        <w:rPr>
          <w:sz w:val="28"/>
          <w:szCs w:val="28"/>
        </w:rPr>
        <w:t>на участие в</w:t>
      </w:r>
      <w:r>
        <w:rPr>
          <w:sz w:val="28"/>
          <w:szCs w:val="28"/>
        </w:rPr>
        <w:t xml:space="preserve"> </w:t>
      </w:r>
      <w:r w:rsidR="00774063">
        <w:rPr>
          <w:sz w:val="28"/>
          <w:szCs w:val="28"/>
        </w:rPr>
        <w:t>седьмой</w:t>
      </w:r>
      <w:r w:rsidRPr="00296A5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96A50">
        <w:rPr>
          <w:sz w:val="28"/>
          <w:szCs w:val="28"/>
        </w:rPr>
        <w:t>еждународной научно-практ</w:t>
      </w:r>
      <w:r w:rsidR="00774063">
        <w:rPr>
          <w:sz w:val="28"/>
          <w:szCs w:val="28"/>
        </w:rPr>
        <w:t xml:space="preserve">ической молодежной конференции </w:t>
      </w:r>
      <w:r w:rsidRPr="00296A50">
        <w:rPr>
          <w:sz w:val="28"/>
          <w:szCs w:val="28"/>
        </w:rPr>
        <w:t>«</w:t>
      </w:r>
      <w:proofErr w:type="spellStart"/>
      <w:r w:rsidR="00774063">
        <w:rPr>
          <w:sz w:val="28"/>
          <w:szCs w:val="28"/>
        </w:rPr>
        <w:t>Поландовские</w:t>
      </w:r>
      <w:proofErr w:type="spellEnd"/>
      <w:r w:rsidR="00774063">
        <w:rPr>
          <w:sz w:val="28"/>
          <w:szCs w:val="28"/>
        </w:rPr>
        <w:t xml:space="preserve"> чтения</w:t>
      </w:r>
      <w:r w:rsidRPr="00296A50">
        <w:rPr>
          <w:sz w:val="28"/>
          <w:szCs w:val="28"/>
        </w:rPr>
        <w:t>»,</w:t>
      </w:r>
      <w:r w:rsidR="00774063">
        <w:rPr>
          <w:sz w:val="28"/>
          <w:szCs w:val="28"/>
        </w:rPr>
        <w:t xml:space="preserve"> посвященной 90-летию со дня рождения выдающегося учёного Р.Д. </w:t>
      </w:r>
      <w:proofErr w:type="spellStart"/>
      <w:r w:rsidR="00774063">
        <w:rPr>
          <w:sz w:val="28"/>
          <w:szCs w:val="28"/>
        </w:rPr>
        <w:t>Поландовой</w:t>
      </w:r>
      <w:proofErr w:type="spellEnd"/>
      <w:r w:rsidR="00774063">
        <w:rPr>
          <w:sz w:val="28"/>
          <w:szCs w:val="28"/>
        </w:rPr>
        <w:t xml:space="preserve">, </w:t>
      </w:r>
      <w:r w:rsidRPr="00296A50">
        <w:rPr>
          <w:sz w:val="28"/>
          <w:szCs w:val="28"/>
        </w:rPr>
        <w:t xml:space="preserve">которая </w:t>
      </w:r>
      <w:r w:rsidRPr="00774063">
        <w:rPr>
          <w:sz w:val="28"/>
          <w:szCs w:val="28"/>
        </w:rPr>
        <w:t>состоится 5 июня 2025 года,</w:t>
      </w:r>
      <w:r w:rsidRPr="00296A50">
        <w:rPr>
          <w:sz w:val="28"/>
          <w:szCs w:val="28"/>
        </w:rPr>
        <w:t xml:space="preserve"> организуемой Федеральным государственным автономным научным учреждением «Научно-исследовательским институтом хлебопекарной промышленности» (ФГАНУ НИИХП)</w:t>
      </w:r>
    </w:p>
    <w:p w14:paraId="7D2441DC" w14:textId="77777777" w:rsidR="00356404" w:rsidRPr="00765B94" w:rsidRDefault="00356404" w:rsidP="00356404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4873" w:type="pct"/>
        <w:jc w:val="center"/>
        <w:tblLook w:val="04A0" w:firstRow="1" w:lastRow="0" w:firstColumn="1" w:lastColumn="0" w:noHBand="0" w:noVBand="1"/>
      </w:tblPr>
      <w:tblGrid>
        <w:gridCol w:w="4017"/>
        <w:gridCol w:w="1933"/>
        <w:gridCol w:w="1830"/>
        <w:gridCol w:w="1603"/>
      </w:tblGrid>
      <w:tr w:rsidR="00356404" w:rsidRPr="00617D07" w14:paraId="3AD672D3" w14:textId="77777777" w:rsidTr="00617D07">
        <w:trPr>
          <w:trHeight w:val="100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9007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72A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1 автор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0261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2 автор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133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…</w:t>
            </w:r>
          </w:p>
        </w:tc>
      </w:tr>
      <w:tr w:rsidR="00356404" w:rsidRPr="00A55B68" w14:paraId="52DF67B1" w14:textId="77777777" w:rsidTr="00617D07">
        <w:trPr>
          <w:trHeight w:val="193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FFE590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17D07">
              <w:rPr>
                <w:b/>
                <w:bCs/>
                <w:sz w:val="22"/>
                <w:szCs w:val="22"/>
              </w:rPr>
              <w:t>ФИО полностью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825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D53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F05F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12A87BB2" w14:textId="77777777" w:rsidTr="00617D07">
        <w:trPr>
          <w:trHeight w:val="226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99E2D1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CE2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597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5362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09B04B7D" w14:textId="77777777" w:rsidTr="00617D07">
        <w:trPr>
          <w:trHeight w:val="88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9E0BC4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Должность автора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4F92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6710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E2D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603227DC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4CA68B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Ученая степень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FBCF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21D3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4529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1BF407B0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300752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Название доклада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E446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4BA3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8FF2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26759401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BD7BD6E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Название публикации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24A4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6ED5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D79E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61F84B40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BBA868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608B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845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565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23018D90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6BD2DC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7D07">
              <w:rPr>
                <w:b/>
                <w:bCs/>
                <w:color w:val="000000"/>
                <w:sz w:val="22"/>
                <w:szCs w:val="22"/>
              </w:rPr>
              <w:t xml:space="preserve">Почтовый адрес организации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F804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B734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0235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66F554A6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8CC8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17D07">
              <w:rPr>
                <w:b/>
                <w:bCs/>
                <w:color w:val="000000"/>
              </w:rPr>
              <w:t>Е-</w:t>
            </w:r>
            <w:proofErr w:type="spellStart"/>
            <w:r w:rsidRPr="00617D07">
              <w:rPr>
                <w:b/>
                <w:bCs/>
                <w:color w:val="000000"/>
              </w:rPr>
              <w:t>mail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825C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FBFA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AFFD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13C95D45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590A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17D07">
              <w:rPr>
                <w:b/>
                <w:bCs/>
                <w:color w:val="000000"/>
              </w:rPr>
              <w:t>ORCID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D4B0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27C0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B2FC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3C0E1057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CCE0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17D07">
              <w:rPr>
                <w:b/>
                <w:bCs/>
                <w:color w:val="000000"/>
              </w:rPr>
              <w:t>SPIN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78AD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BE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1345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6404" w:rsidRPr="00A55B68" w14:paraId="6AC08988" w14:textId="77777777" w:rsidTr="00617D07">
        <w:trPr>
          <w:trHeight w:val="70"/>
          <w:jc w:val="center"/>
        </w:trPr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9E05" w14:textId="77777777" w:rsidR="00356404" w:rsidRPr="00617D07" w:rsidRDefault="00356404" w:rsidP="00617D0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17D07">
              <w:rPr>
                <w:b/>
                <w:bCs/>
                <w:color w:val="000000"/>
              </w:rPr>
              <w:t>РИНЦ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D313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4EA7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49D6" w14:textId="77777777" w:rsidR="00356404" w:rsidRPr="00A55B68" w:rsidRDefault="00356404" w:rsidP="00617D0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7690ABB" w14:textId="4F49B0E0" w:rsidR="00356404" w:rsidRDefault="00356404" w:rsidP="00356404">
      <w:pPr>
        <w:ind w:firstLine="709"/>
        <w:jc w:val="both"/>
        <w:rPr>
          <w:b/>
          <w:bCs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091B26" w14:paraId="706E02FD" w14:textId="77777777" w:rsidTr="008F62B7">
        <w:tc>
          <w:tcPr>
            <w:tcW w:w="704" w:type="dxa"/>
            <w:vAlign w:val="center"/>
          </w:tcPr>
          <w:p w14:paraId="57E9AFC7" w14:textId="77777777" w:rsidR="00091B26" w:rsidRPr="003F141B" w:rsidRDefault="00091B26" w:rsidP="008F62B7">
            <w:pPr>
              <w:tabs>
                <w:tab w:val="left" w:pos="142"/>
              </w:tabs>
              <w:jc w:val="center"/>
              <w:rPr>
                <w:b/>
                <w:bCs/>
                <w:sz w:val="144"/>
                <w:szCs w:val="144"/>
              </w:rPr>
            </w:pPr>
            <w:r w:rsidRPr="003F141B">
              <w:rPr>
                <w:b/>
                <w:bCs/>
                <w:color w:val="FF0000"/>
                <w:sz w:val="96"/>
                <w:szCs w:val="96"/>
              </w:rPr>
              <w:t>!</w:t>
            </w:r>
          </w:p>
        </w:tc>
        <w:tc>
          <w:tcPr>
            <w:tcW w:w="8924" w:type="dxa"/>
            <w:vAlign w:val="center"/>
          </w:tcPr>
          <w:p w14:paraId="3B09577C" w14:textId="60E3A165" w:rsidR="00091B26" w:rsidRDefault="00091B26" w:rsidP="008F62B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465699">
              <w:rPr>
                <w:b/>
                <w:sz w:val="28"/>
                <w:szCs w:val="28"/>
              </w:rPr>
              <w:t xml:space="preserve">Уважаемые авторы, </w:t>
            </w:r>
            <w:r>
              <w:rPr>
                <w:b/>
                <w:sz w:val="28"/>
                <w:szCs w:val="28"/>
              </w:rPr>
              <w:t xml:space="preserve">при составлении заявки указывайте пожалуйста максимально полную и достоверную информацию </w:t>
            </w:r>
          </w:p>
        </w:tc>
      </w:tr>
    </w:tbl>
    <w:p w14:paraId="591363D4" w14:textId="77777777" w:rsidR="00091B26" w:rsidRPr="001F4419" w:rsidRDefault="00091B26" w:rsidP="00356404">
      <w:pPr>
        <w:ind w:firstLine="709"/>
        <w:jc w:val="both"/>
        <w:rPr>
          <w:b/>
          <w:bCs/>
          <w:szCs w:val="28"/>
        </w:rPr>
      </w:pPr>
    </w:p>
    <w:p w14:paraId="13CDB075" w14:textId="7EFB6A7B" w:rsidR="00356404" w:rsidRPr="001F4419" w:rsidRDefault="00356404" w:rsidP="003B72B2">
      <w:pPr>
        <w:jc w:val="both"/>
        <w:rPr>
          <w:bCs/>
        </w:rPr>
      </w:pPr>
      <w:r w:rsidRPr="001F4419">
        <w:rPr>
          <w:b/>
          <w:bCs/>
        </w:rPr>
        <w:t>Заявки, статьи и доклады просим присылать по электронной почте</w:t>
      </w:r>
      <w:r w:rsidRPr="001F4419">
        <w:rPr>
          <w:bCs/>
        </w:rPr>
        <w:t xml:space="preserve"> в адрес оргкомитета конференции: </w:t>
      </w:r>
      <w:hyperlink r:id="rId17" w:history="1">
        <w:r w:rsidRPr="001F4419">
          <w:rPr>
            <w:rStyle w:val="a4"/>
            <w:bCs/>
            <w:color w:val="auto"/>
            <w:u w:val="none"/>
          </w:rPr>
          <w:t>conf@gosniihp.ru</w:t>
        </w:r>
      </w:hyperlink>
      <w:r w:rsidRPr="001F4419">
        <w:rPr>
          <w:bCs/>
        </w:rPr>
        <w:t xml:space="preserve"> с пометкой </w:t>
      </w:r>
      <w:r w:rsidRPr="00774063">
        <w:rPr>
          <w:bCs/>
          <w:u w:val="single"/>
        </w:rPr>
        <w:t>«Конференция 2025»</w:t>
      </w:r>
      <w:r w:rsidRPr="00774063">
        <w:rPr>
          <w:bCs/>
        </w:rPr>
        <w:t xml:space="preserve"> </w:t>
      </w:r>
      <w:r w:rsidRPr="00774063">
        <w:rPr>
          <w:b/>
          <w:bCs/>
        </w:rPr>
        <w:t xml:space="preserve">до </w:t>
      </w:r>
      <w:r w:rsidR="00774063">
        <w:rPr>
          <w:b/>
          <w:bCs/>
        </w:rPr>
        <w:t>25 апреля</w:t>
      </w:r>
      <w:r w:rsidRPr="00774063">
        <w:rPr>
          <w:b/>
          <w:bCs/>
        </w:rPr>
        <w:t xml:space="preserve"> 2025 г.</w:t>
      </w:r>
    </w:p>
    <w:p w14:paraId="54F72A2E" w14:textId="77777777" w:rsidR="00356404" w:rsidRPr="001F4419" w:rsidRDefault="00356404" w:rsidP="00356404">
      <w:pPr>
        <w:tabs>
          <w:tab w:val="left" w:pos="0"/>
        </w:tabs>
        <w:jc w:val="both"/>
      </w:pPr>
    </w:p>
    <w:p w14:paraId="291A10F6" w14:textId="77777777" w:rsidR="00356404" w:rsidRPr="001F4419" w:rsidRDefault="00356404" w:rsidP="003B72B2">
      <w:pPr>
        <w:jc w:val="both"/>
        <w:rPr>
          <w:b/>
        </w:rPr>
      </w:pPr>
      <w:r w:rsidRPr="001F4419">
        <w:rPr>
          <w:b/>
        </w:rPr>
        <w:t xml:space="preserve">Место проведения конференции: </w:t>
      </w:r>
    </w:p>
    <w:p w14:paraId="569D02C2" w14:textId="58BB0FA6" w:rsidR="00774063" w:rsidRDefault="006D70AD" w:rsidP="00356404">
      <w:pPr>
        <w:rPr>
          <w:b/>
        </w:rPr>
      </w:pPr>
      <w:r>
        <w:rPr>
          <w:bCs/>
        </w:rPr>
        <w:t>ФГАНУ «Научно-исследовательский институт хлебопекарной промышленности»</w:t>
      </w:r>
      <w:r w:rsidR="00356404" w:rsidRPr="00774063">
        <w:rPr>
          <w:bCs/>
        </w:rPr>
        <w:t xml:space="preserve"> </w:t>
      </w:r>
      <w:r w:rsidR="00356404" w:rsidRPr="00774063">
        <w:rPr>
          <w:bCs/>
        </w:rPr>
        <w:br/>
      </w:r>
      <w:r w:rsidR="00774063" w:rsidRPr="00774063">
        <w:rPr>
          <w:bCs/>
        </w:rPr>
        <w:t xml:space="preserve">119991 Москва, </w:t>
      </w:r>
      <w:r>
        <w:rPr>
          <w:bCs/>
        </w:rPr>
        <w:t>ул. Б. Черкизовская, д.26А</w:t>
      </w:r>
    </w:p>
    <w:p w14:paraId="607FBA9F" w14:textId="77777777" w:rsidR="00356404" w:rsidRPr="001F4419" w:rsidRDefault="00356404" w:rsidP="00356404">
      <w:pPr>
        <w:rPr>
          <w:b/>
        </w:rPr>
      </w:pPr>
      <w:r w:rsidRPr="001F4419">
        <w:rPr>
          <w:b/>
        </w:rPr>
        <w:t xml:space="preserve">Контактные телефоны Оргкомитета конференции: </w:t>
      </w:r>
    </w:p>
    <w:p w14:paraId="1F27400D" w14:textId="77777777" w:rsidR="00356404" w:rsidRPr="00774063" w:rsidRDefault="00774063" w:rsidP="00356404">
      <w:pPr>
        <w:rPr>
          <w:bCs/>
        </w:rPr>
      </w:pPr>
      <w:r w:rsidRPr="00774063">
        <w:rPr>
          <w:bCs/>
        </w:rPr>
        <w:t>+7 (977)-733-75-31</w:t>
      </w:r>
      <w:r w:rsidR="00356404" w:rsidRPr="00774063">
        <w:rPr>
          <w:bCs/>
        </w:rPr>
        <w:t xml:space="preserve"> – </w:t>
      </w:r>
      <w:proofErr w:type="spellStart"/>
      <w:r w:rsidRPr="00774063">
        <w:rPr>
          <w:bCs/>
        </w:rPr>
        <w:t>Печникова</w:t>
      </w:r>
      <w:proofErr w:type="spellEnd"/>
      <w:r w:rsidRPr="00774063">
        <w:rPr>
          <w:bCs/>
        </w:rPr>
        <w:t xml:space="preserve"> Юлия Юрьевна</w:t>
      </w:r>
    </w:p>
    <w:p w14:paraId="3FD107D7" w14:textId="77777777" w:rsidR="00356404" w:rsidRPr="0080289B" w:rsidRDefault="00356404" w:rsidP="00356404">
      <w:pPr>
        <w:rPr>
          <w:lang w:val="en-US"/>
        </w:rPr>
      </w:pPr>
      <w:r w:rsidRPr="0080289B">
        <w:rPr>
          <w:bCs/>
          <w:lang w:val="en-US"/>
        </w:rPr>
        <w:t xml:space="preserve">E-mail: </w:t>
      </w:r>
      <w:hyperlink r:id="rId18" w:history="1">
        <w:r w:rsidRPr="0080289B">
          <w:rPr>
            <w:rStyle w:val="a4"/>
            <w:bCs/>
            <w:color w:val="auto"/>
            <w:u w:val="none"/>
            <w:lang w:val="en-US"/>
          </w:rPr>
          <w:t>conf@gosniihp.ru</w:t>
        </w:r>
      </w:hyperlink>
      <w:r w:rsidRPr="0080289B">
        <w:rPr>
          <w:bCs/>
          <w:lang w:val="en-US"/>
        </w:rPr>
        <w:t xml:space="preserve">  </w:t>
      </w:r>
      <w:r w:rsidRPr="0080289B">
        <w:rPr>
          <w:lang w:val="en-US"/>
        </w:rPr>
        <w:br w:type="page"/>
      </w:r>
    </w:p>
    <w:p w14:paraId="5126AA22" w14:textId="77777777" w:rsidR="00356404" w:rsidRPr="00B10FA5" w:rsidRDefault="00356404" w:rsidP="00356404">
      <w:pPr>
        <w:jc w:val="center"/>
        <w:rPr>
          <w:b/>
          <w:bCs/>
        </w:rPr>
      </w:pPr>
      <w:r w:rsidRPr="00B10FA5">
        <w:rPr>
          <w:b/>
          <w:bCs/>
        </w:rPr>
        <w:lastRenderedPageBreak/>
        <w:t>Как переводить ученые звания и степени</w:t>
      </w:r>
    </w:p>
    <w:p w14:paraId="5359AAD3" w14:textId="77777777" w:rsidR="00356404" w:rsidRDefault="00356404" w:rsidP="00356404">
      <w:pPr>
        <w:jc w:val="center"/>
      </w:pPr>
    </w:p>
    <w:p w14:paraId="31FB3DA4" w14:textId="77777777" w:rsidR="00356404" w:rsidRDefault="00356404" w:rsidP="00356404">
      <w:pPr>
        <w:ind w:firstLine="708"/>
        <w:jc w:val="both"/>
      </w:pPr>
      <w:r>
        <w:t>В западной системе послевузовского образования отсутствуют понятия кандидата и доктора наук. Для частичного решения этой проблемы предлагаются, учитывая различия систем образования, следующие русско-английские соответствия некоторых наиболее часто употребляемых академических степеней, званий, статусов и должностей. Пожалуйста, указывайте Ваше звание в сопроводительной информации на английском языке согласно следующим примерам:</w:t>
      </w:r>
    </w:p>
    <w:p w14:paraId="0E788004" w14:textId="77777777" w:rsidR="00356404" w:rsidRDefault="00356404" w:rsidP="00356404">
      <w:pPr>
        <w:jc w:val="both"/>
      </w:pPr>
    </w:p>
    <w:p w14:paraId="3FD3DF36" w14:textId="77777777" w:rsidR="00356404" w:rsidRPr="00801884" w:rsidRDefault="00356404" w:rsidP="00356404">
      <w:pPr>
        <w:jc w:val="both"/>
        <w:rPr>
          <w:sz w:val="22"/>
          <w:szCs w:val="22"/>
        </w:rPr>
      </w:pPr>
      <w:r w:rsidRPr="00801884">
        <w:rPr>
          <w:sz w:val="22"/>
          <w:szCs w:val="22"/>
        </w:rPr>
        <w:t>магистр</w:t>
      </w:r>
      <w:r w:rsidRPr="0004479E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04479E">
        <w:rPr>
          <w:sz w:val="22"/>
          <w:szCs w:val="22"/>
          <w:lang w:val="en-US"/>
        </w:rPr>
        <w:t xml:space="preserve"> – Master of Science, </w:t>
      </w:r>
      <w:proofErr w:type="spellStart"/>
      <w:r w:rsidRPr="00801884">
        <w:rPr>
          <w:sz w:val="22"/>
          <w:szCs w:val="22"/>
        </w:rPr>
        <w:t>сокр</w:t>
      </w:r>
      <w:proofErr w:type="spellEnd"/>
      <w:r w:rsidRPr="0004479E">
        <w:rPr>
          <w:sz w:val="22"/>
          <w:szCs w:val="22"/>
          <w:lang w:val="en-US"/>
        </w:rPr>
        <w:t xml:space="preserve">. </w:t>
      </w:r>
      <w:r w:rsidRPr="00801884">
        <w:rPr>
          <w:sz w:val="22"/>
          <w:szCs w:val="22"/>
        </w:rPr>
        <w:t>M.S. (в точных и естественных науках);</w:t>
      </w:r>
    </w:p>
    <w:p w14:paraId="3E26F89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архитектуры</w:t>
      </w:r>
      <w:r w:rsidRPr="00801884">
        <w:rPr>
          <w:sz w:val="22"/>
          <w:szCs w:val="22"/>
          <w:lang w:val="en-US"/>
        </w:rPr>
        <w:t xml:space="preserve"> – Master of Architecture</w:t>
      </w:r>
    </w:p>
    <w:p w14:paraId="781B170F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бизнес</w:t>
      </w:r>
      <w:r w:rsidRPr="00801884">
        <w:rPr>
          <w:sz w:val="22"/>
          <w:szCs w:val="22"/>
          <w:lang w:val="en-US"/>
        </w:rPr>
        <w:t>-</w:t>
      </w:r>
      <w:r w:rsidRPr="00801884">
        <w:rPr>
          <w:sz w:val="22"/>
          <w:szCs w:val="22"/>
        </w:rPr>
        <w:t>администрирования</w:t>
      </w:r>
      <w:r w:rsidRPr="00801884">
        <w:rPr>
          <w:sz w:val="22"/>
          <w:szCs w:val="22"/>
          <w:lang w:val="en-US"/>
        </w:rPr>
        <w:t xml:space="preserve"> – Master of Business Administration</w:t>
      </w:r>
    </w:p>
    <w:p w14:paraId="42509DB9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биологических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Biological sciences</w:t>
      </w:r>
    </w:p>
    <w:p w14:paraId="29BFA50A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военных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Military sciences</w:t>
      </w:r>
    </w:p>
    <w:p w14:paraId="382B3A83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географических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Geographic sciences</w:t>
      </w:r>
    </w:p>
    <w:p w14:paraId="6D70912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proofErr w:type="spellStart"/>
      <w:r w:rsidRPr="00801884">
        <w:rPr>
          <w:sz w:val="22"/>
          <w:szCs w:val="22"/>
        </w:rPr>
        <w:t>геолого</w:t>
      </w:r>
      <w:proofErr w:type="spellEnd"/>
      <w:r w:rsidRPr="00801884">
        <w:rPr>
          <w:sz w:val="22"/>
          <w:szCs w:val="22"/>
          <w:lang w:val="en-US"/>
        </w:rPr>
        <w:t>-</w:t>
      </w:r>
      <w:r w:rsidRPr="00801884">
        <w:rPr>
          <w:sz w:val="22"/>
          <w:szCs w:val="22"/>
        </w:rPr>
        <w:t>минералогических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</w:t>
      </w:r>
      <w:proofErr w:type="spellStart"/>
      <w:r w:rsidRPr="00801884">
        <w:rPr>
          <w:sz w:val="22"/>
          <w:szCs w:val="22"/>
          <w:lang w:val="en-US"/>
        </w:rPr>
        <w:t>Geologo</w:t>
      </w:r>
      <w:proofErr w:type="spellEnd"/>
      <w:r w:rsidRPr="00801884">
        <w:rPr>
          <w:sz w:val="22"/>
          <w:szCs w:val="22"/>
          <w:lang w:val="en-US"/>
        </w:rPr>
        <w:t>-mineralogical sciences</w:t>
      </w:r>
    </w:p>
    <w:p w14:paraId="127E402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гостеприимства</w:t>
      </w:r>
      <w:r w:rsidRPr="00801884">
        <w:rPr>
          <w:sz w:val="22"/>
          <w:szCs w:val="22"/>
          <w:lang w:val="en-US"/>
        </w:rPr>
        <w:t xml:space="preserve"> – Master of Hospitality Management</w:t>
      </w:r>
    </w:p>
    <w:p w14:paraId="10707CC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инноваций</w:t>
      </w:r>
      <w:r w:rsidRPr="00801884">
        <w:rPr>
          <w:sz w:val="22"/>
          <w:szCs w:val="22"/>
          <w:lang w:val="en-US"/>
        </w:rPr>
        <w:t xml:space="preserve"> – Master of Innovation</w:t>
      </w:r>
    </w:p>
    <w:p w14:paraId="466F98E3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искусствоведения</w:t>
      </w:r>
      <w:r w:rsidRPr="00801884">
        <w:rPr>
          <w:sz w:val="22"/>
          <w:szCs w:val="22"/>
          <w:lang w:val="en-US"/>
        </w:rPr>
        <w:t xml:space="preserve"> – Master of Art criticism</w:t>
      </w:r>
    </w:p>
    <w:p w14:paraId="424917F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исторических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Historical sciences</w:t>
      </w:r>
    </w:p>
    <w:p w14:paraId="0928BD2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культурологии</w:t>
      </w:r>
      <w:r w:rsidRPr="00801884">
        <w:rPr>
          <w:sz w:val="22"/>
          <w:szCs w:val="22"/>
          <w:lang w:val="en-US"/>
        </w:rPr>
        <w:t xml:space="preserve"> – Master of Culturology</w:t>
      </w:r>
    </w:p>
    <w:p w14:paraId="7AEDBFB5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логистики</w:t>
      </w:r>
      <w:r w:rsidRPr="00801884">
        <w:rPr>
          <w:sz w:val="22"/>
          <w:szCs w:val="22"/>
          <w:lang w:val="en-US"/>
        </w:rPr>
        <w:t xml:space="preserve"> – Master of </w:t>
      </w:r>
      <w:proofErr w:type="spellStart"/>
      <w:r w:rsidRPr="00801884">
        <w:rPr>
          <w:sz w:val="22"/>
          <w:szCs w:val="22"/>
          <w:lang w:val="en-US"/>
        </w:rPr>
        <w:t>Logtics</w:t>
      </w:r>
      <w:proofErr w:type="spellEnd"/>
    </w:p>
    <w:p w14:paraId="0DE07F96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медицинских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Medical sciences</w:t>
      </w:r>
    </w:p>
    <w:p w14:paraId="788B68A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педагогических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Pedagogic sciences</w:t>
      </w:r>
    </w:p>
    <w:p w14:paraId="173A62E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политических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Political sciences</w:t>
      </w:r>
    </w:p>
    <w:p w14:paraId="35F0ED31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психологических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Psychological sciences</w:t>
      </w:r>
    </w:p>
    <w:p w14:paraId="76C85042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сельскохозяйственных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Agricultural sciences</w:t>
      </w:r>
    </w:p>
    <w:p w14:paraId="7DBBDD8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социологических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Sociological sciences</w:t>
      </w:r>
    </w:p>
    <w:p w14:paraId="2B2F418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технических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Engineering sciences</w:t>
      </w:r>
    </w:p>
    <w:p w14:paraId="4EF12FF5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товароведения</w:t>
      </w:r>
      <w:r w:rsidRPr="00801884">
        <w:rPr>
          <w:sz w:val="22"/>
          <w:szCs w:val="22"/>
          <w:lang w:val="en-US"/>
        </w:rPr>
        <w:t xml:space="preserve"> – Master of Merchandising</w:t>
      </w:r>
    </w:p>
    <w:p w14:paraId="15C99D0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туризма</w:t>
      </w:r>
      <w:r w:rsidRPr="00801884">
        <w:rPr>
          <w:sz w:val="22"/>
          <w:szCs w:val="22"/>
          <w:lang w:val="en-US"/>
        </w:rPr>
        <w:t xml:space="preserve"> – Master of Tourism</w:t>
      </w:r>
    </w:p>
    <w:p w14:paraId="7299D2E8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управления</w:t>
      </w:r>
      <w:r w:rsidRPr="00801884">
        <w:rPr>
          <w:sz w:val="22"/>
          <w:szCs w:val="22"/>
          <w:lang w:val="en-US"/>
        </w:rPr>
        <w:t xml:space="preserve"> – Master of Management</w:t>
      </w:r>
    </w:p>
    <w:p w14:paraId="123D056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управления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права</w:t>
      </w:r>
      <w:r w:rsidRPr="00801884">
        <w:rPr>
          <w:sz w:val="22"/>
          <w:szCs w:val="22"/>
          <w:lang w:val="en-US"/>
        </w:rPr>
        <w:t xml:space="preserve"> – Master of Law and Management</w:t>
      </w:r>
    </w:p>
    <w:p w14:paraId="4A05AC8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фармацевтических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Pharmaceutical sciences</w:t>
      </w:r>
    </w:p>
    <w:p w14:paraId="56B82B3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proofErr w:type="spellStart"/>
      <w:r w:rsidRPr="00801884">
        <w:rPr>
          <w:sz w:val="22"/>
          <w:szCs w:val="22"/>
        </w:rPr>
        <w:t>физико</w:t>
      </w:r>
      <w:proofErr w:type="spellEnd"/>
      <w:r w:rsidRPr="00801884">
        <w:rPr>
          <w:sz w:val="22"/>
          <w:szCs w:val="22"/>
          <w:lang w:val="en-US"/>
        </w:rPr>
        <w:t>-</w:t>
      </w:r>
      <w:r w:rsidRPr="00801884">
        <w:rPr>
          <w:sz w:val="22"/>
          <w:szCs w:val="22"/>
        </w:rPr>
        <w:t>математических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</w:t>
      </w:r>
      <w:proofErr w:type="spellStart"/>
      <w:r w:rsidRPr="00801884">
        <w:rPr>
          <w:sz w:val="22"/>
          <w:szCs w:val="22"/>
          <w:lang w:val="en-US"/>
        </w:rPr>
        <w:t>Physico</w:t>
      </w:r>
      <w:proofErr w:type="spellEnd"/>
      <w:r w:rsidRPr="00801884">
        <w:rPr>
          <w:sz w:val="22"/>
          <w:szCs w:val="22"/>
          <w:lang w:val="en-US"/>
        </w:rPr>
        <w:t>-mathematical sciences</w:t>
      </w:r>
    </w:p>
    <w:p w14:paraId="725E4F4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филологических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Philological sciences</w:t>
      </w:r>
    </w:p>
    <w:p w14:paraId="2713DAB1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философских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Philosophical sciences</w:t>
      </w:r>
    </w:p>
    <w:p w14:paraId="3FB97CD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химических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Chemical sciences</w:t>
      </w:r>
    </w:p>
    <w:p w14:paraId="49F7E57A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экономических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Economic sciences</w:t>
      </w:r>
    </w:p>
    <w:p w14:paraId="462B6631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экономики</w:t>
      </w:r>
      <w:r w:rsidRPr="00801884">
        <w:rPr>
          <w:sz w:val="22"/>
          <w:szCs w:val="22"/>
          <w:lang w:val="en-US"/>
        </w:rPr>
        <w:t xml:space="preserve"> – Master of Economics</w:t>
      </w:r>
    </w:p>
    <w:p w14:paraId="09FC3CB9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экономики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управления</w:t>
      </w:r>
      <w:r w:rsidRPr="00801884">
        <w:rPr>
          <w:sz w:val="22"/>
          <w:szCs w:val="22"/>
          <w:lang w:val="en-US"/>
        </w:rPr>
        <w:t xml:space="preserve"> – Master of Economics and Management</w:t>
      </w:r>
    </w:p>
    <w:p w14:paraId="2CB22D4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юридических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Master of Juridical sciences.</w:t>
      </w:r>
    </w:p>
    <w:p w14:paraId="4A8076E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</w:p>
    <w:p w14:paraId="3D5E61E5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архитектуры</w:t>
      </w:r>
      <w:r w:rsidRPr="00801884">
        <w:rPr>
          <w:sz w:val="22"/>
          <w:szCs w:val="22"/>
          <w:lang w:val="en-US"/>
        </w:rPr>
        <w:t xml:space="preserve"> – PhD in Architecture</w:t>
      </w:r>
    </w:p>
    <w:p w14:paraId="68DE7032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биологических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Biology / PhD in Biological sciences</w:t>
      </w:r>
    </w:p>
    <w:p w14:paraId="38831E7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ветеринарных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Veterinary Medicine and Science / PhD in Veterinary sciences</w:t>
      </w:r>
    </w:p>
    <w:p w14:paraId="1935393D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военных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Military Sciences</w:t>
      </w:r>
    </w:p>
    <w:p w14:paraId="29E1A9D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географических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Geography / PhD in Geographic sciences</w:t>
      </w:r>
    </w:p>
    <w:p w14:paraId="513E2873" w14:textId="77777777" w:rsidR="00356404" w:rsidRPr="00801884" w:rsidRDefault="00356404" w:rsidP="00356404">
      <w:pPr>
        <w:jc w:val="both"/>
        <w:rPr>
          <w:sz w:val="22"/>
          <w:szCs w:val="22"/>
        </w:rPr>
      </w:pPr>
      <w:r w:rsidRPr="00801884">
        <w:rPr>
          <w:sz w:val="22"/>
          <w:szCs w:val="22"/>
        </w:rPr>
        <w:t xml:space="preserve">Кандидат геолого-минералогических наук – </w:t>
      </w:r>
      <w:proofErr w:type="spellStart"/>
      <w:r w:rsidRPr="00801884">
        <w:rPr>
          <w:sz w:val="22"/>
          <w:szCs w:val="22"/>
        </w:rPr>
        <w:t>PhD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in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Geology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and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Mineralogy</w:t>
      </w:r>
      <w:proofErr w:type="spellEnd"/>
    </w:p>
    <w:p w14:paraId="58A2A136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искусствоведения</w:t>
      </w:r>
      <w:r w:rsidRPr="00801884">
        <w:rPr>
          <w:sz w:val="22"/>
          <w:szCs w:val="22"/>
          <w:lang w:val="en-US"/>
        </w:rPr>
        <w:t xml:space="preserve"> – PhD in Arts / PhD in Art criticism</w:t>
      </w:r>
    </w:p>
    <w:p w14:paraId="720F81D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исторических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History / PhD in Historical sciences</w:t>
      </w:r>
    </w:p>
    <w:p w14:paraId="57F5CEAE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культурологии</w:t>
      </w:r>
      <w:r w:rsidRPr="00801884">
        <w:rPr>
          <w:sz w:val="22"/>
          <w:szCs w:val="22"/>
          <w:lang w:val="en-US"/>
        </w:rPr>
        <w:t xml:space="preserve"> – PhD in Culture Studies / PhD in Culturology</w:t>
      </w:r>
    </w:p>
    <w:p w14:paraId="0C06C97F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медицинских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Medical sciences</w:t>
      </w:r>
    </w:p>
    <w:p w14:paraId="7B6CD045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педагогических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Pedagogy / PhD in Pedagogic sciences</w:t>
      </w:r>
    </w:p>
    <w:p w14:paraId="187EDDAE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политических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Political Sciences</w:t>
      </w:r>
    </w:p>
    <w:p w14:paraId="560B245E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психологических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Psychology / PhD in Psychological sciences</w:t>
      </w:r>
    </w:p>
    <w:p w14:paraId="047F00E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lastRenderedPageBreak/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сельскохозяйственных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Agriculture / PhD in Agricultural sciences</w:t>
      </w:r>
    </w:p>
    <w:p w14:paraId="1752F7E3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социологических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Sociology / PhD in Sociological sciences</w:t>
      </w:r>
    </w:p>
    <w:p w14:paraId="64FC8200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технических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</w:t>
      </w:r>
      <w:bookmarkStart w:id="4" w:name="_Hlk160024913"/>
      <w:r w:rsidRPr="00801884">
        <w:rPr>
          <w:sz w:val="22"/>
          <w:szCs w:val="22"/>
          <w:lang w:val="en-US"/>
        </w:rPr>
        <w:t xml:space="preserve">PhD in Engineering </w:t>
      </w:r>
      <w:bookmarkEnd w:id="4"/>
      <w:r w:rsidRPr="00801884">
        <w:rPr>
          <w:sz w:val="22"/>
          <w:szCs w:val="22"/>
          <w:lang w:val="en-US"/>
        </w:rPr>
        <w:t>/ PhD in Engineering sciences</w:t>
      </w:r>
    </w:p>
    <w:p w14:paraId="46141F3A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фармацевтических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Pharmaceutics / PhD in Pharmaceutical sciences</w:t>
      </w:r>
    </w:p>
    <w:p w14:paraId="0CFEDD20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proofErr w:type="spellStart"/>
      <w:r w:rsidRPr="00801884">
        <w:rPr>
          <w:sz w:val="22"/>
          <w:szCs w:val="22"/>
        </w:rPr>
        <w:t>физико</w:t>
      </w:r>
      <w:proofErr w:type="spellEnd"/>
      <w:r w:rsidRPr="00801884">
        <w:rPr>
          <w:sz w:val="22"/>
          <w:szCs w:val="22"/>
          <w:lang w:val="en-US"/>
        </w:rPr>
        <w:t>-</w:t>
      </w:r>
      <w:r w:rsidRPr="00801884">
        <w:rPr>
          <w:sz w:val="22"/>
          <w:szCs w:val="22"/>
        </w:rPr>
        <w:t>математических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Physics and Mathematics</w:t>
      </w:r>
    </w:p>
    <w:p w14:paraId="2875BB11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филологических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Philology / PhD in Philological sciences</w:t>
      </w:r>
    </w:p>
    <w:p w14:paraId="4796359F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философских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Philosophy / PhD in Philosophical sciences</w:t>
      </w:r>
    </w:p>
    <w:p w14:paraId="6893E24F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химических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Chemistry / PhD in Chemical sciences</w:t>
      </w:r>
    </w:p>
    <w:p w14:paraId="0C5DF0D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экономических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Economics / PhD in Economic sciences</w:t>
      </w:r>
    </w:p>
    <w:p w14:paraId="0AECBFB9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Кандидат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юридических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PhD in Jurisprudence / PhD in Juridical sciences.</w:t>
      </w:r>
    </w:p>
    <w:p w14:paraId="3783D35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</w:p>
    <w:p w14:paraId="575017E8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архитектуры</w:t>
      </w:r>
      <w:r w:rsidRPr="00801884">
        <w:rPr>
          <w:sz w:val="22"/>
          <w:szCs w:val="22"/>
          <w:lang w:val="en-US"/>
        </w:rPr>
        <w:t xml:space="preserve"> – Grand PhD in Architecture</w:t>
      </w:r>
    </w:p>
    <w:p w14:paraId="36B214E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биологических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Biology / Grand PhD in Biological sciences</w:t>
      </w:r>
    </w:p>
    <w:p w14:paraId="68D95BF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ветеринарных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Veterinary Medicine and Science / Grand PhD in Veterinary sciences</w:t>
      </w:r>
    </w:p>
    <w:p w14:paraId="75A97EA6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военных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Military Sciences</w:t>
      </w:r>
    </w:p>
    <w:p w14:paraId="026C8C70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географических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Geography / Grand PhD in Geographic sciences</w:t>
      </w:r>
    </w:p>
    <w:p w14:paraId="195447F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proofErr w:type="spellStart"/>
      <w:r w:rsidRPr="00801884">
        <w:rPr>
          <w:sz w:val="22"/>
          <w:szCs w:val="22"/>
        </w:rPr>
        <w:t>геолого</w:t>
      </w:r>
      <w:proofErr w:type="spellEnd"/>
      <w:r w:rsidRPr="00801884">
        <w:rPr>
          <w:sz w:val="22"/>
          <w:szCs w:val="22"/>
          <w:lang w:val="en-US"/>
        </w:rPr>
        <w:t>-</w:t>
      </w:r>
      <w:r w:rsidRPr="00801884">
        <w:rPr>
          <w:sz w:val="22"/>
          <w:szCs w:val="22"/>
        </w:rPr>
        <w:t>минералогических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Geology and Mineralogy</w:t>
      </w:r>
    </w:p>
    <w:p w14:paraId="515A30DE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искусствоведения</w:t>
      </w:r>
      <w:r w:rsidRPr="00801884">
        <w:rPr>
          <w:sz w:val="22"/>
          <w:szCs w:val="22"/>
          <w:lang w:val="en-US"/>
        </w:rPr>
        <w:t xml:space="preserve"> – Grand PhD in Arts / Grand PhD in Art criticism</w:t>
      </w:r>
    </w:p>
    <w:p w14:paraId="0C118679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исторических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History / Grand PhD in Historical sciences</w:t>
      </w:r>
    </w:p>
    <w:p w14:paraId="176090E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культурологии</w:t>
      </w:r>
      <w:r w:rsidRPr="00801884">
        <w:rPr>
          <w:sz w:val="22"/>
          <w:szCs w:val="22"/>
          <w:lang w:val="en-US"/>
        </w:rPr>
        <w:t xml:space="preserve"> – Grand PhD in Culture Studies / Grand PhD in Culturology</w:t>
      </w:r>
    </w:p>
    <w:p w14:paraId="6EA473B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медицинских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Medical sciences</w:t>
      </w:r>
    </w:p>
    <w:p w14:paraId="35F82659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педагогических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Pedagogy / Grand PhD in Pedagogic sciences</w:t>
      </w:r>
    </w:p>
    <w:p w14:paraId="0BE3E958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политических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Political Sciences</w:t>
      </w:r>
    </w:p>
    <w:p w14:paraId="417B939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психологических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Psychology / Grand PhD in Psychological sciences</w:t>
      </w:r>
    </w:p>
    <w:p w14:paraId="3CDA9BD1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сельскохозяйственных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Agriculture / Grand PhD in Agricultural sciences</w:t>
      </w:r>
    </w:p>
    <w:p w14:paraId="29987A18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социологических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Sociology / Grand PhD in Sociological sciences</w:t>
      </w:r>
    </w:p>
    <w:p w14:paraId="5990A40A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технических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Engineering / Grand PhD in Engineering sciences</w:t>
      </w:r>
    </w:p>
    <w:p w14:paraId="1CF1EBC0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фармацевтических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Pharmaceutics / Grand PhD in Pharmaceutical sciences</w:t>
      </w:r>
    </w:p>
    <w:p w14:paraId="07EDEF9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proofErr w:type="spellStart"/>
      <w:r w:rsidRPr="00801884">
        <w:rPr>
          <w:sz w:val="22"/>
          <w:szCs w:val="22"/>
        </w:rPr>
        <w:t>физико</w:t>
      </w:r>
      <w:proofErr w:type="spellEnd"/>
      <w:r w:rsidRPr="00801884">
        <w:rPr>
          <w:sz w:val="22"/>
          <w:szCs w:val="22"/>
          <w:lang w:val="en-US"/>
        </w:rPr>
        <w:t>-</w:t>
      </w:r>
      <w:r w:rsidRPr="00801884">
        <w:rPr>
          <w:sz w:val="22"/>
          <w:szCs w:val="22"/>
        </w:rPr>
        <w:t>математических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Physics and Mathematics</w:t>
      </w:r>
    </w:p>
    <w:p w14:paraId="4E0DD264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филологических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Philology / Grand PhD in Philological sciences</w:t>
      </w:r>
    </w:p>
    <w:p w14:paraId="034D324E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философских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Philosophy / Grand PhD in Philosophical sciences</w:t>
      </w:r>
    </w:p>
    <w:p w14:paraId="438F83FF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химических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Chemistry / Grand PhD in Chemical sciences</w:t>
      </w:r>
    </w:p>
    <w:p w14:paraId="73C7A72D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экономических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Economics / Grand PhD in Economic sciences</w:t>
      </w:r>
    </w:p>
    <w:p w14:paraId="4D655C83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Доктор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юридических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наук</w:t>
      </w:r>
      <w:r w:rsidRPr="00801884">
        <w:rPr>
          <w:sz w:val="22"/>
          <w:szCs w:val="22"/>
          <w:lang w:val="en-US"/>
        </w:rPr>
        <w:t xml:space="preserve"> – Grand PhD in Jurisprudence / Grand PhD in Juridical sciences.</w:t>
      </w:r>
    </w:p>
    <w:p w14:paraId="449AEE79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</w:p>
    <w:p w14:paraId="06BB6C7B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Должности</w:t>
      </w:r>
    </w:p>
    <w:p w14:paraId="5F3D59F6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Доцент</w:t>
      </w:r>
      <w:r w:rsidRPr="00801884">
        <w:rPr>
          <w:sz w:val="22"/>
          <w:szCs w:val="22"/>
          <w:lang w:val="en-US"/>
        </w:rPr>
        <w:t xml:space="preserve"> – Associate Professor (Assoc. Prof.);</w:t>
      </w:r>
    </w:p>
    <w:p w14:paraId="4FB123CF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Профессор</w:t>
      </w:r>
      <w:r w:rsidRPr="00801884">
        <w:rPr>
          <w:sz w:val="22"/>
          <w:szCs w:val="22"/>
          <w:lang w:val="en-US"/>
        </w:rPr>
        <w:t xml:space="preserve"> – Professor (Prof.);</w:t>
      </w:r>
    </w:p>
    <w:p w14:paraId="59B79630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Аспирант</w:t>
      </w:r>
      <w:r w:rsidRPr="00801884">
        <w:rPr>
          <w:sz w:val="22"/>
          <w:szCs w:val="22"/>
          <w:lang w:val="en-US"/>
        </w:rPr>
        <w:t xml:space="preserve"> / </w:t>
      </w:r>
      <w:r w:rsidRPr="00801884">
        <w:rPr>
          <w:sz w:val="22"/>
          <w:szCs w:val="22"/>
        </w:rPr>
        <w:t>Соискатель</w:t>
      </w:r>
      <w:r w:rsidRPr="00801884">
        <w:rPr>
          <w:sz w:val="22"/>
          <w:szCs w:val="22"/>
          <w:lang w:val="en-US"/>
        </w:rPr>
        <w:t xml:space="preserve"> – Postgraduate student / PhD applicant;</w:t>
      </w:r>
    </w:p>
    <w:p w14:paraId="73098F0B" w14:textId="77777777" w:rsidR="00356404" w:rsidRPr="0004479E" w:rsidRDefault="00356404" w:rsidP="00356404">
      <w:pPr>
        <w:jc w:val="both"/>
        <w:rPr>
          <w:sz w:val="22"/>
          <w:szCs w:val="22"/>
          <w:lang w:val="en-US"/>
        </w:rPr>
      </w:pPr>
    </w:p>
    <w:p w14:paraId="50C19082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аспирант</w:t>
      </w:r>
      <w:r w:rsidRPr="00801884">
        <w:rPr>
          <w:sz w:val="22"/>
          <w:szCs w:val="22"/>
          <w:lang w:val="en-US"/>
        </w:rPr>
        <w:t xml:space="preserve"> – PhD student;</w:t>
      </w:r>
    </w:p>
    <w:p w14:paraId="2CD19A4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старший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преподаватель</w:t>
      </w:r>
      <w:r w:rsidRPr="00801884">
        <w:rPr>
          <w:sz w:val="22"/>
          <w:szCs w:val="22"/>
          <w:lang w:val="en-US"/>
        </w:rPr>
        <w:t xml:space="preserve"> – senior lecturer; </w:t>
      </w:r>
    </w:p>
    <w:p w14:paraId="0018617A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ассистент</w:t>
      </w:r>
      <w:r w:rsidRPr="00801884">
        <w:rPr>
          <w:sz w:val="22"/>
          <w:szCs w:val="22"/>
          <w:lang w:val="en-US"/>
        </w:rPr>
        <w:t xml:space="preserve"> – assistant lecturer; </w:t>
      </w:r>
    </w:p>
    <w:p w14:paraId="426023F7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стажёр</w:t>
      </w:r>
      <w:r w:rsidRPr="00801884">
        <w:rPr>
          <w:sz w:val="22"/>
          <w:szCs w:val="22"/>
          <w:lang w:val="en-US"/>
        </w:rPr>
        <w:t xml:space="preserve"> – trainee; </w:t>
      </w:r>
    </w:p>
    <w:p w14:paraId="7D509FBB" w14:textId="77777777" w:rsidR="00356404" w:rsidRPr="00801884" w:rsidRDefault="00356404" w:rsidP="00356404">
      <w:pPr>
        <w:jc w:val="both"/>
        <w:rPr>
          <w:sz w:val="22"/>
          <w:szCs w:val="22"/>
        </w:rPr>
      </w:pPr>
      <w:r w:rsidRPr="00801884">
        <w:rPr>
          <w:sz w:val="22"/>
          <w:szCs w:val="22"/>
        </w:rPr>
        <w:t xml:space="preserve">младший научный сотрудник – </w:t>
      </w:r>
      <w:proofErr w:type="spellStart"/>
      <w:r w:rsidRPr="00801884">
        <w:rPr>
          <w:sz w:val="22"/>
          <w:szCs w:val="22"/>
        </w:rPr>
        <w:t>junior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researcher</w:t>
      </w:r>
      <w:proofErr w:type="spellEnd"/>
      <w:r w:rsidRPr="00801884">
        <w:rPr>
          <w:sz w:val="22"/>
          <w:szCs w:val="22"/>
        </w:rPr>
        <w:t xml:space="preserve">; </w:t>
      </w:r>
    </w:p>
    <w:p w14:paraId="190CD115" w14:textId="77777777" w:rsidR="00356404" w:rsidRPr="00801884" w:rsidRDefault="00356404" w:rsidP="00356404">
      <w:pPr>
        <w:jc w:val="both"/>
        <w:rPr>
          <w:sz w:val="22"/>
          <w:szCs w:val="22"/>
        </w:rPr>
      </w:pPr>
      <w:r w:rsidRPr="00801884">
        <w:rPr>
          <w:sz w:val="22"/>
          <w:szCs w:val="22"/>
        </w:rPr>
        <w:t xml:space="preserve">старший научный сотрудник – </w:t>
      </w:r>
      <w:proofErr w:type="spellStart"/>
      <w:r w:rsidRPr="00801884">
        <w:rPr>
          <w:sz w:val="22"/>
          <w:szCs w:val="22"/>
        </w:rPr>
        <w:t>senior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researcher</w:t>
      </w:r>
      <w:proofErr w:type="spellEnd"/>
      <w:r w:rsidRPr="00801884">
        <w:rPr>
          <w:sz w:val="22"/>
          <w:szCs w:val="22"/>
        </w:rPr>
        <w:t xml:space="preserve">; </w:t>
      </w:r>
    </w:p>
    <w:p w14:paraId="1BBDC7C1" w14:textId="77777777" w:rsidR="00356404" w:rsidRPr="00801884" w:rsidRDefault="00356404" w:rsidP="00356404">
      <w:pPr>
        <w:jc w:val="both"/>
        <w:rPr>
          <w:sz w:val="22"/>
          <w:szCs w:val="22"/>
        </w:rPr>
      </w:pPr>
      <w:r w:rsidRPr="00801884">
        <w:rPr>
          <w:sz w:val="22"/>
          <w:szCs w:val="22"/>
        </w:rPr>
        <w:t xml:space="preserve">ведущий научный сотрудник – </w:t>
      </w:r>
      <w:proofErr w:type="spellStart"/>
      <w:r w:rsidRPr="00801884">
        <w:rPr>
          <w:sz w:val="22"/>
          <w:szCs w:val="22"/>
        </w:rPr>
        <w:t>leading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researcher</w:t>
      </w:r>
      <w:proofErr w:type="spellEnd"/>
      <w:r w:rsidRPr="00801884">
        <w:rPr>
          <w:sz w:val="22"/>
          <w:szCs w:val="22"/>
        </w:rPr>
        <w:t xml:space="preserve">; </w:t>
      </w:r>
    </w:p>
    <w:p w14:paraId="5AA508A2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магистрант</w:t>
      </w:r>
      <w:r w:rsidRPr="00801884">
        <w:rPr>
          <w:sz w:val="22"/>
          <w:szCs w:val="22"/>
          <w:lang w:val="en-US"/>
        </w:rPr>
        <w:t xml:space="preserve"> – Master’s Degree student; </w:t>
      </w:r>
    </w:p>
    <w:p w14:paraId="084920AC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заведующий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лабораторией</w:t>
      </w:r>
      <w:r w:rsidRPr="00801884">
        <w:rPr>
          <w:sz w:val="22"/>
          <w:szCs w:val="22"/>
          <w:lang w:val="en-US"/>
        </w:rPr>
        <w:t xml:space="preserve"> – Head of (the) Laboratory (of ...); </w:t>
      </w:r>
    </w:p>
    <w:p w14:paraId="78771696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заведующий</w:t>
      </w:r>
      <w:r w:rsidRPr="00801884">
        <w:rPr>
          <w:sz w:val="22"/>
          <w:szCs w:val="22"/>
          <w:lang w:val="en-US"/>
        </w:rPr>
        <w:t xml:space="preserve"> </w:t>
      </w:r>
      <w:r w:rsidRPr="00801884">
        <w:rPr>
          <w:sz w:val="22"/>
          <w:szCs w:val="22"/>
        </w:rPr>
        <w:t>отделом</w:t>
      </w:r>
      <w:r w:rsidRPr="00801884">
        <w:rPr>
          <w:sz w:val="22"/>
          <w:szCs w:val="22"/>
          <w:lang w:val="en-US"/>
        </w:rPr>
        <w:t xml:space="preserve"> (</w:t>
      </w:r>
      <w:r w:rsidRPr="00801884">
        <w:rPr>
          <w:sz w:val="22"/>
          <w:szCs w:val="22"/>
        </w:rPr>
        <w:t>кафедрой</w:t>
      </w:r>
      <w:r w:rsidRPr="00801884">
        <w:rPr>
          <w:sz w:val="22"/>
          <w:szCs w:val="22"/>
          <w:lang w:val="en-US"/>
        </w:rPr>
        <w:t xml:space="preserve">) – Head of (the) Department (of ...); </w:t>
      </w:r>
    </w:p>
    <w:p w14:paraId="0BAA69DD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магистратура</w:t>
      </w:r>
      <w:r w:rsidRPr="00801884">
        <w:rPr>
          <w:sz w:val="22"/>
          <w:szCs w:val="22"/>
          <w:lang w:val="en-US"/>
        </w:rPr>
        <w:t xml:space="preserve"> – Master’s degree courses; </w:t>
      </w:r>
    </w:p>
    <w:p w14:paraId="23ABF005" w14:textId="77777777" w:rsidR="00356404" w:rsidRPr="00801884" w:rsidRDefault="00356404" w:rsidP="00356404">
      <w:pPr>
        <w:jc w:val="both"/>
        <w:rPr>
          <w:sz w:val="22"/>
          <w:szCs w:val="22"/>
          <w:lang w:val="en-US"/>
        </w:rPr>
      </w:pPr>
      <w:r w:rsidRPr="00801884">
        <w:rPr>
          <w:sz w:val="22"/>
          <w:szCs w:val="22"/>
        </w:rPr>
        <w:t>аспирантура</w:t>
      </w:r>
      <w:r w:rsidRPr="00801884">
        <w:rPr>
          <w:sz w:val="22"/>
          <w:szCs w:val="22"/>
          <w:lang w:val="en-US"/>
        </w:rPr>
        <w:t xml:space="preserve"> – PhD courses; </w:t>
      </w:r>
    </w:p>
    <w:p w14:paraId="1623B427" w14:textId="77777777" w:rsidR="00356404" w:rsidRPr="00801884" w:rsidRDefault="00356404" w:rsidP="00356404">
      <w:pPr>
        <w:jc w:val="both"/>
        <w:rPr>
          <w:sz w:val="22"/>
          <w:szCs w:val="22"/>
        </w:rPr>
      </w:pPr>
      <w:r w:rsidRPr="00801884">
        <w:rPr>
          <w:sz w:val="22"/>
          <w:szCs w:val="22"/>
        </w:rPr>
        <w:t xml:space="preserve">докторантура – </w:t>
      </w:r>
      <w:proofErr w:type="spellStart"/>
      <w:r w:rsidRPr="00801884">
        <w:rPr>
          <w:sz w:val="22"/>
          <w:szCs w:val="22"/>
        </w:rPr>
        <w:t>Grand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PhD</w:t>
      </w:r>
      <w:proofErr w:type="spellEnd"/>
      <w:r w:rsidRPr="00801884">
        <w:rPr>
          <w:sz w:val="22"/>
          <w:szCs w:val="22"/>
        </w:rPr>
        <w:t xml:space="preserve"> </w:t>
      </w:r>
      <w:proofErr w:type="spellStart"/>
      <w:r w:rsidRPr="00801884">
        <w:rPr>
          <w:sz w:val="22"/>
          <w:szCs w:val="22"/>
        </w:rPr>
        <w:t>courses</w:t>
      </w:r>
      <w:proofErr w:type="spellEnd"/>
      <w:r w:rsidRPr="00801884">
        <w:rPr>
          <w:sz w:val="22"/>
          <w:szCs w:val="22"/>
        </w:rPr>
        <w:t>.</w:t>
      </w:r>
    </w:p>
    <w:sectPr w:rsidR="00356404" w:rsidRPr="00801884" w:rsidSect="003F14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venir Next Cyr Medium">
    <w:altName w:val="Trebuchet MS"/>
    <w:charset w:val="CC"/>
    <w:family w:val="swiss"/>
    <w:pitch w:val="variable"/>
    <w:sig w:usb0="00000001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1">
    <w:nsid w:val="1E126200"/>
    <w:multiLevelType w:val="hybridMultilevel"/>
    <w:tmpl w:val="DA7C7C72"/>
    <w:lvl w:ilvl="0" w:tplc="78583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72A30"/>
    <w:multiLevelType w:val="hybridMultilevel"/>
    <w:tmpl w:val="07C2FAE4"/>
    <w:lvl w:ilvl="0" w:tplc="715E8566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A40653"/>
    <w:multiLevelType w:val="hybridMultilevel"/>
    <w:tmpl w:val="7F624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B2"/>
    <w:rsid w:val="00091B26"/>
    <w:rsid w:val="00182994"/>
    <w:rsid w:val="001A7F8E"/>
    <w:rsid w:val="00246001"/>
    <w:rsid w:val="002557E4"/>
    <w:rsid w:val="00356404"/>
    <w:rsid w:val="003B72B2"/>
    <w:rsid w:val="003F141B"/>
    <w:rsid w:val="00472809"/>
    <w:rsid w:val="004912AF"/>
    <w:rsid w:val="00617D07"/>
    <w:rsid w:val="00642E76"/>
    <w:rsid w:val="006B44C5"/>
    <w:rsid w:val="006D70AD"/>
    <w:rsid w:val="00706389"/>
    <w:rsid w:val="007531B2"/>
    <w:rsid w:val="00771C12"/>
    <w:rsid w:val="00774063"/>
    <w:rsid w:val="007E52B5"/>
    <w:rsid w:val="0080289B"/>
    <w:rsid w:val="00821BD1"/>
    <w:rsid w:val="008B7A11"/>
    <w:rsid w:val="009E2DA4"/>
    <w:rsid w:val="00A171B1"/>
    <w:rsid w:val="00A6135F"/>
    <w:rsid w:val="00AE1F75"/>
    <w:rsid w:val="00AF6BBB"/>
    <w:rsid w:val="00B92E6A"/>
    <w:rsid w:val="00DD30A7"/>
    <w:rsid w:val="00E5448E"/>
    <w:rsid w:val="00E87E7B"/>
    <w:rsid w:val="00EA5C91"/>
    <w:rsid w:val="00EE19FA"/>
    <w:rsid w:val="00F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794B"/>
  <w15:docId w15:val="{5C250C76-A00A-422C-B13F-FBD8DCAD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7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56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2557E4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qFormat/>
    <w:rsid w:val="002557E4"/>
    <w:pPr>
      <w:widowControl w:val="0"/>
      <w:autoSpaceDE w:val="0"/>
      <w:autoSpaceDN w:val="0"/>
      <w:spacing w:before="3"/>
      <w:ind w:left="1840"/>
    </w:pPr>
    <w:rPr>
      <w:rFonts w:ascii="Avenir Next Cyr Medium" w:eastAsia="Avenir Next Cyr Medium" w:hAnsi="Avenir Next Cyr Medium" w:cs="Avenir Next Cyr Medium"/>
      <w:sz w:val="18"/>
      <w:szCs w:val="18"/>
      <w:lang w:val="en-US" w:eastAsia="en-US"/>
    </w:rPr>
  </w:style>
  <w:style w:type="character" w:customStyle="1" w:styleId="a6">
    <w:name w:val="Основной текст Знак"/>
    <w:basedOn w:val="a1"/>
    <w:link w:val="a5"/>
    <w:uiPriority w:val="99"/>
    <w:semiHidden/>
    <w:rsid w:val="002557E4"/>
    <w:rPr>
      <w:rFonts w:ascii="Avenir Next Cyr Medium" w:eastAsia="Avenir Next Cyr Medium" w:hAnsi="Avenir Next Cyr Medium" w:cs="Avenir Next Cyr Medium"/>
      <w:sz w:val="18"/>
      <w:szCs w:val="18"/>
      <w:lang w:val="en-US"/>
    </w:rPr>
  </w:style>
  <w:style w:type="paragraph" w:styleId="a7">
    <w:name w:val="List Paragraph"/>
    <w:basedOn w:val="a0"/>
    <w:uiPriority w:val="34"/>
    <w:qFormat/>
    <w:rsid w:val="002557E4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7E52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E52B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2"/>
    <w:uiPriority w:val="59"/>
    <w:qFormat/>
    <w:rsid w:val="0035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2"/>
    <w:uiPriority w:val="46"/>
    <w:rsid w:val="003564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b">
    <w:name w:val="Название статьи на русском"/>
    <w:basedOn w:val="2"/>
    <w:next w:val="a0"/>
    <w:link w:val="ac"/>
    <w:autoRedefine/>
    <w:qFormat/>
    <w:rsid w:val="00617D07"/>
    <w:pPr>
      <w:spacing w:before="0" w:line="235" w:lineRule="auto"/>
      <w:jc w:val="center"/>
      <w:outlineLvl w:val="9"/>
    </w:pPr>
    <w:rPr>
      <w:rFonts w:ascii="Times New Roman" w:hAnsi="Times New Roman" w:cs="Times New Roman"/>
      <w:b/>
      <w:color w:val="auto"/>
      <w:sz w:val="24"/>
      <w:lang w:val="kk-KZ" w:eastAsia="en-US"/>
    </w:rPr>
  </w:style>
  <w:style w:type="paragraph" w:customStyle="1" w:styleId="ad">
    <w:name w:val="ФИО авторов"/>
    <w:basedOn w:val="a0"/>
    <w:link w:val="ae"/>
    <w:autoRedefine/>
    <w:qFormat/>
    <w:rsid w:val="00356404"/>
    <w:pPr>
      <w:jc w:val="center"/>
    </w:pPr>
    <w:rPr>
      <w:rFonts w:eastAsiaTheme="minorHAnsi"/>
      <w:b/>
      <w:iCs/>
      <w:color w:val="000000" w:themeColor="text1"/>
      <w:shd w:val="clear" w:color="auto" w:fill="FFFFFF"/>
      <w:lang w:val="en-US" w:eastAsia="en-US"/>
    </w:rPr>
  </w:style>
  <w:style w:type="character" w:customStyle="1" w:styleId="ac">
    <w:name w:val="Название статьи на русском Знак"/>
    <w:basedOn w:val="20"/>
    <w:link w:val="ab"/>
    <w:rsid w:val="00617D07"/>
    <w:rPr>
      <w:rFonts w:ascii="Times New Roman" w:eastAsiaTheme="majorEastAsia" w:hAnsi="Times New Roman" w:cs="Times New Roman"/>
      <w:b/>
      <w:color w:val="2E74B5" w:themeColor="accent1" w:themeShade="BF"/>
      <w:sz w:val="24"/>
      <w:szCs w:val="26"/>
      <w:lang w:val="kk-KZ" w:eastAsia="ru-RU"/>
    </w:rPr>
  </w:style>
  <w:style w:type="paragraph" w:customStyle="1" w:styleId="af">
    <w:name w:val="Афиляция"/>
    <w:basedOn w:val="a0"/>
    <w:link w:val="af0"/>
    <w:autoRedefine/>
    <w:qFormat/>
    <w:rsid w:val="00356404"/>
    <w:pPr>
      <w:ind w:left="-57" w:right="-57"/>
      <w:jc w:val="center"/>
    </w:pPr>
    <w:rPr>
      <w:i/>
      <w:iCs/>
      <w:sz w:val="22"/>
      <w:szCs w:val="22"/>
      <w:shd w:val="clear" w:color="auto" w:fill="FFFFFF"/>
      <w:lang w:eastAsia="en-GB"/>
    </w:rPr>
  </w:style>
  <w:style w:type="character" w:customStyle="1" w:styleId="ae">
    <w:name w:val="ФИО авторов Знак"/>
    <w:basedOn w:val="a1"/>
    <w:link w:val="ad"/>
    <w:rsid w:val="00356404"/>
    <w:rPr>
      <w:rFonts w:ascii="Times New Roman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af1">
    <w:name w:val="Рисунок"/>
    <w:basedOn w:val="a0"/>
    <w:link w:val="af2"/>
    <w:autoRedefine/>
    <w:qFormat/>
    <w:rsid w:val="00356404"/>
    <w:pPr>
      <w:spacing w:after="120"/>
      <w:jc w:val="center"/>
    </w:pPr>
    <w:rPr>
      <w:rFonts w:eastAsiaTheme="minorHAnsi" w:cstheme="minorBidi"/>
      <w:bCs/>
      <w:i/>
      <w:spacing w:val="-4"/>
      <w:lang w:eastAsia="en-US"/>
    </w:rPr>
  </w:style>
  <w:style w:type="character" w:customStyle="1" w:styleId="af0">
    <w:name w:val="Афиляция Знак"/>
    <w:basedOn w:val="a1"/>
    <w:link w:val="af"/>
    <w:rsid w:val="00356404"/>
    <w:rPr>
      <w:rFonts w:ascii="Times New Roman" w:eastAsia="Times New Roman" w:hAnsi="Times New Roman" w:cs="Times New Roman"/>
      <w:i/>
      <w:iCs/>
      <w:lang w:eastAsia="en-GB"/>
    </w:rPr>
  </w:style>
  <w:style w:type="character" w:customStyle="1" w:styleId="af2">
    <w:name w:val="Рисунок Знак"/>
    <w:basedOn w:val="a1"/>
    <w:link w:val="af1"/>
    <w:rsid w:val="00356404"/>
    <w:rPr>
      <w:rFonts w:ascii="Times New Roman" w:hAnsi="Times New Roman"/>
      <w:bCs/>
      <w:i/>
      <w:spacing w:val="-4"/>
      <w:sz w:val="24"/>
      <w:szCs w:val="24"/>
    </w:rPr>
  </w:style>
  <w:style w:type="paragraph" w:customStyle="1" w:styleId="af3">
    <w:name w:val="Основной текст статьи"/>
    <w:basedOn w:val="a0"/>
    <w:link w:val="af4"/>
    <w:qFormat/>
    <w:rsid w:val="00356404"/>
    <w:pPr>
      <w:ind w:firstLine="709"/>
      <w:jc w:val="both"/>
    </w:pPr>
    <w:rPr>
      <w:rFonts w:eastAsiaTheme="minorHAnsi"/>
      <w:color w:val="000000"/>
      <w:lang w:eastAsia="en-US" w:bidi="th-TH"/>
    </w:rPr>
  </w:style>
  <w:style w:type="paragraph" w:customStyle="1" w:styleId="af5">
    <w:name w:val="Аннотация и ключевые слова"/>
    <w:basedOn w:val="a0"/>
    <w:link w:val="af6"/>
    <w:qFormat/>
    <w:rsid w:val="00356404"/>
    <w:pPr>
      <w:jc w:val="both"/>
    </w:pPr>
    <w:rPr>
      <w:rFonts w:eastAsiaTheme="minorHAnsi"/>
      <w:bCs/>
      <w:i/>
      <w:sz w:val="22"/>
      <w:szCs w:val="22"/>
      <w:lang w:eastAsia="en-US"/>
    </w:rPr>
  </w:style>
  <w:style w:type="character" w:customStyle="1" w:styleId="af4">
    <w:name w:val="Основной текст статьи Знак"/>
    <w:basedOn w:val="a1"/>
    <w:link w:val="af3"/>
    <w:rsid w:val="00356404"/>
    <w:rPr>
      <w:rFonts w:ascii="Times New Roman" w:hAnsi="Times New Roman" w:cs="Times New Roman"/>
      <w:color w:val="000000"/>
      <w:sz w:val="24"/>
      <w:szCs w:val="24"/>
      <w:lang w:bidi="th-TH"/>
    </w:rPr>
  </w:style>
  <w:style w:type="paragraph" w:customStyle="1" w:styleId="a">
    <w:name w:val="Список литературы статьи"/>
    <w:basedOn w:val="a0"/>
    <w:link w:val="af7"/>
    <w:qFormat/>
    <w:rsid w:val="00356404"/>
    <w:pPr>
      <w:numPr>
        <w:numId w:val="4"/>
      </w:numPr>
      <w:tabs>
        <w:tab w:val="left" w:pos="993"/>
      </w:tabs>
      <w:jc w:val="both"/>
    </w:pPr>
    <w:rPr>
      <w:rFonts w:eastAsiaTheme="minorHAnsi"/>
      <w:sz w:val="22"/>
      <w:szCs w:val="22"/>
      <w:lang w:eastAsia="en-US"/>
    </w:rPr>
  </w:style>
  <w:style w:type="character" w:customStyle="1" w:styleId="af6">
    <w:name w:val="Аннотация и ключевые слова Знак"/>
    <w:basedOn w:val="a1"/>
    <w:link w:val="af5"/>
    <w:rsid w:val="00356404"/>
    <w:rPr>
      <w:rFonts w:ascii="Times New Roman" w:hAnsi="Times New Roman" w:cs="Times New Roman"/>
      <w:bCs/>
      <w:i/>
    </w:rPr>
  </w:style>
  <w:style w:type="character" w:customStyle="1" w:styleId="af7">
    <w:name w:val="Список литературы статьи Знак"/>
    <w:basedOn w:val="a1"/>
    <w:link w:val="a"/>
    <w:rsid w:val="00356404"/>
    <w:rPr>
      <w:rFonts w:ascii="Times New Roman" w:hAnsi="Times New Roman" w:cs="Times New Roman"/>
    </w:rPr>
  </w:style>
  <w:style w:type="paragraph" w:customStyle="1" w:styleId="af8">
    <w:name w:val="Заголовок таблицы"/>
    <w:basedOn w:val="af3"/>
    <w:link w:val="af9"/>
    <w:qFormat/>
    <w:rsid w:val="00356404"/>
    <w:pPr>
      <w:spacing w:after="120"/>
      <w:ind w:firstLine="0"/>
      <w:jc w:val="center"/>
    </w:pPr>
    <w:rPr>
      <w:b/>
      <w:bCs/>
      <w:i/>
      <w:iCs/>
      <w:shd w:val="clear" w:color="auto" w:fill="FFFFFF"/>
    </w:rPr>
  </w:style>
  <w:style w:type="character" w:customStyle="1" w:styleId="af9">
    <w:name w:val="Заголовок таблицы Знак"/>
    <w:basedOn w:val="af4"/>
    <w:link w:val="af8"/>
    <w:rsid w:val="00356404"/>
    <w:rPr>
      <w:rFonts w:ascii="Times New Roman" w:hAnsi="Times New Roman" w:cs="Times New Roman"/>
      <w:b/>
      <w:bCs/>
      <w:i/>
      <w:iCs/>
      <w:color w:val="000000"/>
      <w:sz w:val="24"/>
      <w:szCs w:val="24"/>
      <w:lang w:bidi="th-TH"/>
    </w:rPr>
  </w:style>
  <w:style w:type="paragraph" w:customStyle="1" w:styleId="afa">
    <w:name w:val="Название статьи на английском"/>
    <w:link w:val="afb"/>
    <w:autoRedefine/>
    <w:qFormat/>
    <w:rsid w:val="00617D07"/>
    <w:pPr>
      <w:spacing w:after="0" w:line="240" w:lineRule="auto"/>
      <w:jc w:val="center"/>
    </w:pPr>
    <w:rPr>
      <w:rFonts w:ascii="Times New Roman" w:eastAsiaTheme="majorEastAsia" w:hAnsi="Times New Roman" w:cs="Times New Roman"/>
      <w:b/>
      <w:sz w:val="24"/>
      <w:szCs w:val="26"/>
      <w:lang w:val="en-US" w:eastAsia="ru-RU"/>
    </w:rPr>
  </w:style>
  <w:style w:type="character" w:customStyle="1" w:styleId="afb">
    <w:name w:val="Название статьи на английском Знак"/>
    <w:basedOn w:val="ac"/>
    <w:link w:val="afa"/>
    <w:rsid w:val="00617D07"/>
    <w:rPr>
      <w:rFonts w:ascii="Times New Roman" w:eastAsiaTheme="majorEastAsia" w:hAnsi="Times New Roman" w:cs="Times New Roman"/>
      <w:b/>
      <w:color w:val="2E74B5" w:themeColor="accent1" w:themeShade="BF"/>
      <w:sz w:val="24"/>
      <w:szCs w:val="26"/>
      <w:lang w:val="en-US" w:eastAsia="ru-RU"/>
    </w:rPr>
  </w:style>
  <w:style w:type="paragraph" w:customStyle="1" w:styleId="afc">
    <w:name w:val="Заголовок рисунка"/>
    <w:basedOn w:val="a0"/>
    <w:link w:val="afd"/>
    <w:autoRedefine/>
    <w:qFormat/>
    <w:rsid w:val="00356404"/>
    <w:pPr>
      <w:spacing w:after="120"/>
      <w:jc w:val="center"/>
    </w:pPr>
    <w:rPr>
      <w:rFonts w:eastAsiaTheme="minorHAnsi" w:cstheme="minorBidi"/>
      <w:bCs/>
      <w:i/>
      <w:shd w:val="clear" w:color="auto" w:fill="FFFFFF"/>
      <w:lang w:eastAsia="en-US"/>
    </w:rPr>
  </w:style>
  <w:style w:type="character" w:customStyle="1" w:styleId="afd">
    <w:name w:val="Заголовок рисунка Знак"/>
    <w:basedOn w:val="a1"/>
    <w:link w:val="afc"/>
    <w:rsid w:val="00356404"/>
    <w:rPr>
      <w:rFonts w:ascii="Times New Roman" w:hAnsi="Times New Roman"/>
      <w:bCs/>
      <w:i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3564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sniihp.ru" TargetMode="External"/><Relationship Id="rId13" Type="http://schemas.openxmlformats.org/officeDocument/2006/relationships/image" Target="media/image6.jpeg"/><Relationship Id="rId18" Type="http://schemas.openxmlformats.org/officeDocument/2006/relationships/hyperlink" Target="mailto:conf@gosniih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hyperlink" Target="mailto:conf@gosniihp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mailto:conf@gosniihp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niihp.ru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Маргарита Михайловна</dc:creator>
  <cp:keywords/>
  <dc:description/>
  <cp:lastModifiedBy>Пользватель</cp:lastModifiedBy>
  <cp:revision>2</cp:revision>
  <cp:lastPrinted>2025-02-13T14:27:00Z</cp:lastPrinted>
  <dcterms:created xsi:type="dcterms:W3CDTF">2025-02-20T08:25:00Z</dcterms:created>
  <dcterms:modified xsi:type="dcterms:W3CDTF">2025-02-20T08:25:00Z</dcterms:modified>
</cp:coreProperties>
</file>