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84A44" w14:textId="77777777" w:rsidR="00725E33" w:rsidRPr="00436920" w:rsidRDefault="00725E33" w:rsidP="00725E33">
      <w:pPr>
        <w:spacing w:after="480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436920">
        <w:rPr>
          <w:b/>
          <w:w w:val="105"/>
          <w:sz w:val="28"/>
          <w:szCs w:val="28"/>
          <w:lang w:val="ru-RU"/>
        </w:rPr>
        <w:t>Заголовок Рукописи Научной Статьи</w:t>
      </w:r>
    </w:p>
    <w:p w14:paraId="7FB52922" w14:textId="3EB71770" w:rsidR="00725E33" w:rsidRPr="00A721FF" w:rsidRDefault="00725E33" w:rsidP="00F3269C">
      <w:pPr>
        <w:spacing w:before="360"/>
        <w:ind w:left="567" w:right="567"/>
        <w:jc w:val="both"/>
        <w:rPr>
          <w:sz w:val="18"/>
          <w:lang w:val="ru-RU"/>
        </w:rPr>
      </w:pPr>
      <w:r w:rsidRPr="00354BA9">
        <w:rPr>
          <w:b/>
          <w:sz w:val="18"/>
        </w:rPr>
        <w:t>Abstract</w:t>
      </w:r>
      <w:r w:rsidRPr="006B0F43">
        <w:rPr>
          <w:b/>
          <w:bCs/>
          <w:sz w:val="18"/>
          <w:lang w:val="ru-RU"/>
        </w:rPr>
        <w:t>.</w:t>
      </w:r>
      <w:r>
        <w:rPr>
          <w:sz w:val="18"/>
          <w:lang w:val="ru-RU"/>
        </w:rPr>
        <w:t xml:space="preserve"> </w:t>
      </w:r>
      <w:r w:rsidR="00F3269C" w:rsidRPr="00180BE6">
        <w:rPr>
          <w:sz w:val="18"/>
          <w:lang w:val="ru-RU"/>
        </w:rPr>
        <w:t xml:space="preserve">Аннотация должна состоять из одного абзаца длиной от </w:t>
      </w:r>
      <w:r w:rsidR="00F3269C">
        <w:rPr>
          <w:sz w:val="18"/>
          <w:lang w:val="ru-RU"/>
        </w:rPr>
        <w:t>20</w:t>
      </w:r>
      <w:r w:rsidR="00F3269C" w:rsidRPr="00180BE6">
        <w:rPr>
          <w:sz w:val="18"/>
          <w:lang w:val="ru-RU"/>
        </w:rPr>
        <w:t xml:space="preserve">0 до </w:t>
      </w:r>
      <w:r w:rsidR="00F3269C">
        <w:rPr>
          <w:sz w:val="18"/>
          <w:lang w:val="ru-RU"/>
        </w:rPr>
        <w:t>30</w:t>
      </w:r>
      <w:r w:rsidR="00F3269C" w:rsidRPr="00180BE6">
        <w:rPr>
          <w:sz w:val="18"/>
          <w:lang w:val="ru-RU"/>
        </w:rPr>
        <w:t>0 слов. В ней не должно быть отступов. Аннотация не должна выделяться курсивом, подчеркиванием и т.п. В аннотации не допускается цитирование, вычисления, формулы, и т.д. Аббревиатуры должны быть расшифрованы</w:t>
      </w:r>
      <w:r w:rsidR="00F3269C" w:rsidRPr="00A87696">
        <w:rPr>
          <w:sz w:val="18"/>
          <w:lang w:val="ru-RU"/>
        </w:rPr>
        <w:t xml:space="preserve"> </w:t>
      </w:r>
      <w:r w:rsidR="00F3269C">
        <w:rPr>
          <w:sz w:val="18"/>
          <w:lang w:val="ru-RU"/>
        </w:rPr>
        <w:t>при первом использовании</w:t>
      </w:r>
      <w:r w:rsidR="00F3269C" w:rsidRPr="00180BE6">
        <w:rPr>
          <w:sz w:val="18"/>
          <w:lang w:val="ru-RU"/>
        </w:rPr>
        <w:t>. Структура аннотации должна повторять структуру статьи</w:t>
      </w:r>
      <w:r w:rsidR="00F3269C">
        <w:rPr>
          <w:sz w:val="18"/>
          <w:lang w:val="ru-RU"/>
        </w:rPr>
        <w:t xml:space="preserve"> и</w:t>
      </w:r>
      <w:r w:rsidR="00F3269C" w:rsidRPr="00180BE6">
        <w:rPr>
          <w:sz w:val="18"/>
          <w:lang w:val="ru-RU"/>
        </w:rPr>
        <w:t xml:space="preserve"> содержать: цель исследования, методы, основные результаты, выводы и обоснование новизны работы. Аннотация не должна дословно повторять текст статьи и должна быть самостоятельным источником информации</w:t>
      </w:r>
      <w:r w:rsidRPr="00A721FF">
        <w:rPr>
          <w:sz w:val="18"/>
          <w:lang w:val="ru-RU"/>
        </w:rPr>
        <w:t>.</w:t>
      </w:r>
    </w:p>
    <w:p w14:paraId="1D89E726" w14:textId="77777777" w:rsidR="00D052FD" w:rsidRDefault="00725E33" w:rsidP="00F3269C">
      <w:pPr>
        <w:spacing w:before="220" w:after="120"/>
        <w:ind w:left="567" w:right="567"/>
        <w:jc w:val="both"/>
        <w:rPr>
          <w:sz w:val="18"/>
          <w:lang w:val="ru-RU"/>
        </w:rPr>
      </w:pPr>
      <w:r w:rsidRPr="00354BA9">
        <w:rPr>
          <w:b/>
          <w:sz w:val="18"/>
        </w:rPr>
        <w:t>Keywords</w:t>
      </w:r>
      <w:r w:rsidRPr="006B0F43">
        <w:rPr>
          <w:b/>
          <w:bCs/>
          <w:sz w:val="18"/>
          <w:lang w:val="ru-RU"/>
        </w:rPr>
        <w:t>:</w:t>
      </w:r>
      <w:r w:rsidRPr="00A721FF">
        <w:rPr>
          <w:sz w:val="18"/>
          <w:lang w:val="ru-RU"/>
        </w:rPr>
        <w:t xml:space="preserve"> </w:t>
      </w:r>
      <w:r w:rsidR="00F3269C">
        <w:rPr>
          <w:sz w:val="18"/>
          <w:lang w:val="ru-RU"/>
        </w:rPr>
        <w:t>Ключевое</w:t>
      </w:r>
      <w:r w:rsidR="00F3269C" w:rsidRPr="00C70F3F">
        <w:rPr>
          <w:sz w:val="18"/>
          <w:lang w:val="ru-RU"/>
        </w:rPr>
        <w:t xml:space="preserve"> </w:t>
      </w:r>
      <w:r w:rsidR="00F3269C">
        <w:rPr>
          <w:sz w:val="18"/>
          <w:lang w:val="ru-RU"/>
        </w:rPr>
        <w:t>слово</w:t>
      </w:r>
      <w:r w:rsidR="00F3269C" w:rsidRPr="00C70F3F">
        <w:rPr>
          <w:sz w:val="18"/>
          <w:lang w:val="ru-RU"/>
        </w:rPr>
        <w:t>1</w:t>
      </w:r>
      <w:r w:rsidR="00D052FD" w:rsidRPr="00D052FD">
        <w:rPr>
          <w:lang w:val="ru-RU"/>
        </w:rPr>
        <w:t xml:space="preserve">, </w:t>
      </w:r>
      <w:r w:rsidR="00F3269C">
        <w:rPr>
          <w:sz w:val="18"/>
          <w:lang w:val="ru-RU"/>
        </w:rPr>
        <w:t>Ключевое</w:t>
      </w:r>
      <w:r w:rsidR="00F3269C" w:rsidRPr="00C70F3F">
        <w:rPr>
          <w:sz w:val="18"/>
          <w:lang w:val="ru-RU"/>
        </w:rPr>
        <w:t xml:space="preserve"> </w:t>
      </w:r>
      <w:r w:rsidR="00F3269C">
        <w:rPr>
          <w:sz w:val="18"/>
          <w:lang w:val="ru-RU"/>
        </w:rPr>
        <w:t>слово</w:t>
      </w:r>
      <w:r w:rsidR="00F3269C" w:rsidRPr="00C70F3F">
        <w:rPr>
          <w:sz w:val="18"/>
          <w:lang w:val="ru-RU"/>
        </w:rPr>
        <w:t>2</w:t>
      </w:r>
      <w:r w:rsidR="00D052FD">
        <w:rPr>
          <w:sz w:val="18"/>
          <w:lang w:val="ru-RU"/>
        </w:rPr>
        <w:t>,</w:t>
      </w:r>
      <w:r w:rsidR="00F3269C" w:rsidRPr="00C70F3F">
        <w:rPr>
          <w:sz w:val="18"/>
          <w:lang w:val="ru-RU"/>
        </w:rPr>
        <w:t xml:space="preserve"> </w:t>
      </w:r>
      <w:r w:rsidR="00F3269C">
        <w:rPr>
          <w:sz w:val="18"/>
          <w:lang w:val="ru-RU"/>
        </w:rPr>
        <w:t>Ключевое</w:t>
      </w:r>
      <w:r w:rsidR="00F3269C" w:rsidRPr="00C70F3F">
        <w:rPr>
          <w:sz w:val="18"/>
          <w:lang w:val="ru-RU"/>
        </w:rPr>
        <w:t xml:space="preserve"> </w:t>
      </w:r>
      <w:r w:rsidR="00F3269C">
        <w:rPr>
          <w:sz w:val="18"/>
          <w:lang w:val="ru-RU"/>
        </w:rPr>
        <w:t>слово</w:t>
      </w:r>
      <w:r w:rsidR="00F3269C" w:rsidRPr="00C70F3F">
        <w:rPr>
          <w:sz w:val="18"/>
          <w:lang w:val="ru-RU"/>
        </w:rPr>
        <w:t>3</w:t>
      </w:r>
      <w:r w:rsidR="00D052FD">
        <w:rPr>
          <w:sz w:val="18"/>
          <w:lang w:val="ru-RU"/>
        </w:rPr>
        <w:t>.</w:t>
      </w:r>
    </w:p>
    <w:p w14:paraId="63F7FF93" w14:textId="2769B678" w:rsidR="00725E33" w:rsidRDefault="00F3269C" w:rsidP="00F3269C">
      <w:pPr>
        <w:spacing w:before="220" w:after="120"/>
        <w:ind w:left="567" w:right="567"/>
        <w:jc w:val="both"/>
        <w:rPr>
          <w:sz w:val="18"/>
          <w:lang w:val="ru-RU"/>
        </w:rPr>
      </w:pPr>
      <w:r w:rsidRPr="003D3271">
        <w:rPr>
          <w:sz w:val="18"/>
          <w:highlight w:val="yellow"/>
          <w:lang w:val="ru-RU"/>
        </w:rPr>
        <w:t xml:space="preserve">(перечислите от 3 до 10 ключевых слов или словосочетаний, отражающих основное смысловое содержание статьи, но при этом </w:t>
      </w:r>
      <w:r w:rsidRPr="00F339B8">
        <w:rPr>
          <w:sz w:val="18"/>
          <w:highlight w:val="yellow"/>
          <w:lang w:val="ru-RU"/>
        </w:rPr>
        <w:t>отличающихся от той комбинации слов, которая составляет название статьи</w:t>
      </w:r>
      <w:r w:rsidR="003D3271" w:rsidRPr="00F339B8">
        <w:rPr>
          <w:sz w:val="18"/>
          <w:highlight w:val="yellow"/>
          <w:lang w:val="ru-RU"/>
        </w:rPr>
        <w:t>)</w:t>
      </w:r>
      <w:r w:rsidR="00F339B8" w:rsidRPr="00F339B8">
        <w:rPr>
          <w:sz w:val="18"/>
          <w:highlight w:val="yellow"/>
          <w:lang w:val="ru-RU"/>
        </w:rPr>
        <w:t>. Удалите данное примечание.</w:t>
      </w:r>
    </w:p>
    <w:p w14:paraId="503B0BAA" w14:textId="77777777" w:rsidR="00F3269C" w:rsidRPr="00777433" w:rsidRDefault="00F3269C" w:rsidP="00F3269C">
      <w:pPr>
        <w:pStyle w:val="a6"/>
        <w:numPr>
          <w:ilvl w:val="0"/>
          <w:numId w:val="3"/>
        </w:numPr>
        <w:spacing w:before="360" w:after="240"/>
        <w:ind w:left="567" w:hanging="567"/>
        <w:outlineLvl w:val="2"/>
        <w:rPr>
          <w:b/>
          <w:bCs/>
          <w:sz w:val="24"/>
          <w:szCs w:val="24"/>
          <w:highlight w:val="yellow"/>
          <w:lang w:val="ru-RU"/>
        </w:rPr>
      </w:pPr>
      <w:r w:rsidRPr="00777433">
        <w:rPr>
          <w:b/>
          <w:bCs/>
          <w:sz w:val="24"/>
          <w:szCs w:val="24"/>
          <w:highlight w:val="yellow"/>
          <w:lang w:val="ru-RU"/>
        </w:rPr>
        <w:t>Как использовать шаблон</w:t>
      </w:r>
    </w:p>
    <w:p w14:paraId="442811AE" w14:textId="57BDC1B7" w:rsidR="00F3269C" w:rsidRPr="0012718C" w:rsidRDefault="00F3269C" w:rsidP="001F2D9A">
      <w:pPr>
        <w:pStyle w:val="a6"/>
        <w:jc w:val="both"/>
        <w:rPr>
          <w:bCs/>
          <w:sz w:val="20"/>
          <w:szCs w:val="20"/>
          <w:highlight w:val="yellow"/>
          <w:lang w:val="ru-RU"/>
        </w:rPr>
      </w:pPr>
      <w:r w:rsidRPr="0012718C">
        <w:rPr>
          <w:bCs/>
          <w:sz w:val="20"/>
          <w:szCs w:val="20"/>
          <w:highlight w:val="yellow"/>
          <w:lang w:val="ru-RU"/>
        </w:rPr>
        <w:t>Используйте шаблон для написания статьи, заменяя приведённый в шаблоне текст на Ваш.</w:t>
      </w:r>
      <w:r w:rsidR="00777433" w:rsidRPr="0012718C">
        <w:rPr>
          <w:bCs/>
          <w:sz w:val="20"/>
          <w:szCs w:val="20"/>
          <w:highlight w:val="yellow"/>
          <w:lang w:val="ru-RU"/>
        </w:rPr>
        <w:t xml:space="preserve"> </w:t>
      </w:r>
      <w:r w:rsidRPr="0012718C">
        <w:rPr>
          <w:bCs/>
          <w:sz w:val="20"/>
          <w:szCs w:val="20"/>
          <w:highlight w:val="yellow"/>
          <w:lang w:val="ru-RU"/>
        </w:rPr>
        <w:t xml:space="preserve">В шаблоне подробно описаны разделы, которые необходимо использовать в рукописи. Уберите этот абзац и начните нумерацию разделов с 1. Заголовки разделов названы так, как они должны быть указаны в статье. По всем вопросам </w:t>
      </w:r>
      <w:r w:rsidR="00FE53F5" w:rsidRPr="0012718C">
        <w:rPr>
          <w:bCs/>
          <w:sz w:val="20"/>
          <w:szCs w:val="20"/>
          <w:highlight w:val="yellow"/>
          <w:lang w:val="ru-RU"/>
        </w:rPr>
        <w:t>обращайтесь, пожалуйста,</w:t>
      </w:r>
      <w:r w:rsidRPr="0012718C">
        <w:rPr>
          <w:bCs/>
          <w:sz w:val="20"/>
          <w:szCs w:val="20"/>
          <w:highlight w:val="yellow"/>
          <w:lang w:val="ru-RU"/>
        </w:rPr>
        <w:t xml:space="preserve"> </w:t>
      </w:r>
      <w:r w:rsidR="001F2D9A">
        <w:rPr>
          <w:bCs/>
          <w:sz w:val="20"/>
          <w:szCs w:val="20"/>
          <w:highlight w:val="yellow"/>
          <w:lang w:val="ru-RU"/>
        </w:rPr>
        <w:t>в Коллегию научных редакторов Ассоциации</w:t>
      </w:r>
      <w:r w:rsidRPr="0012718C">
        <w:rPr>
          <w:bCs/>
          <w:sz w:val="20"/>
          <w:szCs w:val="20"/>
          <w:highlight w:val="yellow"/>
          <w:lang w:val="ru-RU"/>
        </w:rPr>
        <w:t xml:space="preserve">. Тел.: </w:t>
      </w:r>
      <w:r w:rsidR="00D052FD" w:rsidRPr="0012718C">
        <w:rPr>
          <w:bCs/>
          <w:sz w:val="20"/>
          <w:szCs w:val="20"/>
          <w:highlight w:val="yellow"/>
          <w:lang w:val="ru-RU"/>
        </w:rPr>
        <w:t>+7</w:t>
      </w:r>
      <w:r w:rsidR="00FE53F5" w:rsidRPr="0012718C">
        <w:rPr>
          <w:bCs/>
          <w:sz w:val="20"/>
          <w:szCs w:val="20"/>
          <w:highlight w:val="yellow"/>
          <w:lang w:val="ru-RU"/>
        </w:rPr>
        <w:t>(</w:t>
      </w:r>
      <w:r w:rsidR="00D052FD" w:rsidRPr="0012718C">
        <w:rPr>
          <w:bCs/>
          <w:sz w:val="20"/>
          <w:szCs w:val="20"/>
          <w:highlight w:val="yellow"/>
          <w:lang w:val="ru-RU"/>
        </w:rPr>
        <w:t>3852</w:t>
      </w:r>
      <w:r w:rsidR="00FE53F5" w:rsidRPr="0012718C">
        <w:rPr>
          <w:bCs/>
          <w:sz w:val="20"/>
          <w:szCs w:val="20"/>
          <w:highlight w:val="yellow"/>
          <w:lang w:val="ru-RU"/>
        </w:rPr>
        <w:t>)</w:t>
      </w:r>
      <w:r w:rsidR="00D052FD" w:rsidRPr="0012718C">
        <w:rPr>
          <w:bCs/>
          <w:sz w:val="20"/>
          <w:szCs w:val="20"/>
          <w:highlight w:val="yellow"/>
          <w:lang w:val="ru-RU"/>
        </w:rPr>
        <w:t>732</w:t>
      </w:r>
      <w:r w:rsidR="00FE53F5" w:rsidRPr="0012718C">
        <w:rPr>
          <w:bCs/>
          <w:sz w:val="20"/>
          <w:szCs w:val="20"/>
          <w:highlight w:val="yellow"/>
          <w:lang w:val="ru-RU"/>
        </w:rPr>
        <w:t>-</w:t>
      </w:r>
      <w:r w:rsidR="00D052FD" w:rsidRPr="0012718C">
        <w:rPr>
          <w:bCs/>
          <w:sz w:val="20"/>
          <w:szCs w:val="20"/>
          <w:highlight w:val="yellow"/>
          <w:lang w:val="ru-RU"/>
        </w:rPr>
        <w:t>285</w:t>
      </w:r>
      <w:r w:rsidRPr="0012718C">
        <w:rPr>
          <w:bCs/>
          <w:sz w:val="20"/>
          <w:szCs w:val="20"/>
          <w:highlight w:val="yellow"/>
          <w:lang w:val="ru-RU"/>
        </w:rPr>
        <w:t xml:space="preserve">. E-mail: </w:t>
      </w:r>
      <w:proofErr w:type="spellStart"/>
      <w:r w:rsidR="00D052FD" w:rsidRPr="0012718C">
        <w:rPr>
          <w:bCs/>
          <w:sz w:val="20"/>
          <w:szCs w:val="20"/>
          <w:highlight w:val="yellow"/>
          <w:lang w:val="ru-RU"/>
        </w:rPr>
        <w:t>editors@conferences.science</w:t>
      </w:r>
      <w:proofErr w:type="spellEnd"/>
    </w:p>
    <w:p w14:paraId="3C149EEB" w14:textId="77777777" w:rsidR="00725E33" w:rsidRDefault="00725E33" w:rsidP="00725E33">
      <w:pPr>
        <w:pStyle w:val="3"/>
        <w:numPr>
          <w:ilvl w:val="0"/>
          <w:numId w:val="2"/>
        </w:numPr>
        <w:spacing w:before="360" w:after="240"/>
        <w:ind w:left="567" w:hanging="567"/>
        <w:rPr>
          <w:rFonts w:ascii="Times New Roman" w:hAnsi="Times New Roman" w:cs="Times New Roman"/>
          <w:w w:val="105"/>
          <w:sz w:val="24"/>
        </w:rPr>
      </w:pPr>
      <w:r w:rsidRPr="00354BA9">
        <w:rPr>
          <w:rFonts w:ascii="Times New Roman" w:hAnsi="Times New Roman" w:cs="Times New Roman"/>
          <w:w w:val="105"/>
          <w:sz w:val="24"/>
        </w:rPr>
        <w:t>Introduction</w:t>
      </w:r>
    </w:p>
    <w:p w14:paraId="0CF02B2D" w14:textId="76AFACE4" w:rsidR="00F3269C" w:rsidRPr="00F3269C" w:rsidRDefault="00725E33" w:rsidP="00725E33">
      <w:pPr>
        <w:pStyle w:val="a5"/>
        <w:numPr>
          <w:ilvl w:val="1"/>
          <w:numId w:val="2"/>
        </w:numPr>
        <w:spacing w:after="160"/>
        <w:ind w:left="567" w:hanging="567"/>
        <w:contextualSpacing w:val="0"/>
        <w:rPr>
          <w:b/>
          <w:sz w:val="20"/>
          <w:szCs w:val="20"/>
          <w:lang w:val="ru-RU"/>
        </w:rPr>
      </w:pPr>
      <w:bookmarkStart w:id="1" w:name="2_Materials_and_Method"/>
      <w:bookmarkEnd w:id="1"/>
      <w:r w:rsidRPr="001F2D9A">
        <w:rPr>
          <w:b/>
          <w:sz w:val="20"/>
          <w:szCs w:val="20"/>
          <w:highlight w:val="yellow"/>
        </w:rPr>
        <w:t>A</w:t>
      </w:r>
      <w:r w:rsidRPr="001F2D9A">
        <w:rPr>
          <w:b/>
          <w:sz w:val="20"/>
          <w:szCs w:val="20"/>
          <w:highlight w:val="yellow"/>
          <w:lang w:val="ru-RU"/>
        </w:rPr>
        <w:t xml:space="preserve"> </w:t>
      </w:r>
      <w:r w:rsidRPr="001F2D9A">
        <w:rPr>
          <w:b/>
          <w:sz w:val="20"/>
          <w:szCs w:val="20"/>
          <w:highlight w:val="yellow"/>
        </w:rPr>
        <w:t>Subsection</w:t>
      </w:r>
      <w:r w:rsidRPr="001F2D9A">
        <w:rPr>
          <w:b/>
          <w:sz w:val="20"/>
          <w:szCs w:val="20"/>
          <w:highlight w:val="yellow"/>
          <w:lang w:val="ru-RU"/>
        </w:rPr>
        <w:t xml:space="preserve"> </w:t>
      </w:r>
      <w:r w:rsidRPr="001F2D9A">
        <w:rPr>
          <w:b/>
          <w:sz w:val="20"/>
          <w:szCs w:val="20"/>
          <w:highlight w:val="yellow"/>
        </w:rPr>
        <w:t>Sample</w:t>
      </w:r>
      <w:r w:rsidR="00F3269C">
        <w:rPr>
          <w:b/>
          <w:sz w:val="20"/>
          <w:szCs w:val="20"/>
          <w:lang w:val="ru-RU"/>
        </w:rPr>
        <w:t xml:space="preserve"> </w:t>
      </w:r>
      <w:r w:rsidR="00F3269C" w:rsidRPr="00777433">
        <w:rPr>
          <w:bCs/>
          <w:sz w:val="20"/>
          <w:szCs w:val="20"/>
          <w:highlight w:val="yellow"/>
          <w:lang w:val="ru-RU"/>
        </w:rPr>
        <w:t>(здесь Вы можете указать подзаголовок раздела при его наличии или удалить строку).</w:t>
      </w:r>
      <w:r w:rsidR="00F3269C">
        <w:rPr>
          <w:bCs/>
          <w:sz w:val="20"/>
          <w:szCs w:val="20"/>
          <w:lang w:val="ru-RU"/>
        </w:rPr>
        <w:t xml:space="preserve"> </w:t>
      </w:r>
    </w:p>
    <w:p w14:paraId="7E216227" w14:textId="617BF468" w:rsidR="00725E33" w:rsidRPr="00D052FD" w:rsidRDefault="00F3269C" w:rsidP="00CE0597">
      <w:pPr>
        <w:jc w:val="both"/>
        <w:rPr>
          <w:b/>
          <w:sz w:val="20"/>
          <w:szCs w:val="20"/>
          <w:lang w:val="ru-RU"/>
        </w:rPr>
      </w:pPr>
      <w:r w:rsidRPr="00D052FD">
        <w:rPr>
          <w:bCs/>
          <w:sz w:val="20"/>
          <w:szCs w:val="20"/>
          <w:highlight w:val="yellow"/>
          <w:lang w:val="ru-RU"/>
        </w:rPr>
        <w:t>Обратите внимание, что первый абзац раздела или подраздела не имеет отступа. Первые абзацы, следующие за таблицей, рисунком, уравнением также не имеют отступа. Однако последующие абзацы имеют отступ.</w:t>
      </w:r>
      <w:r w:rsidR="00F339B8" w:rsidRPr="00D052FD">
        <w:rPr>
          <w:bCs/>
          <w:sz w:val="20"/>
          <w:szCs w:val="20"/>
          <w:lang w:val="ru-RU"/>
        </w:rPr>
        <w:t xml:space="preserve"> </w:t>
      </w:r>
      <w:r w:rsidR="00F339B8" w:rsidRPr="00D052FD">
        <w:rPr>
          <w:bCs/>
          <w:sz w:val="20"/>
          <w:szCs w:val="20"/>
          <w:highlight w:val="yellow"/>
          <w:lang w:val="ru-RU"/>
        </w:rPr>
        <w:t>Удалите данное примечание.</w:t>
      </w:r>
    </w:p>
    <w:p w14:paraId="719058F5" w14:textId="6066FE78" w:rsidR="00F3269C" w:rsidRPr="00F8086B" w:rsidRDefault="00CE0597" w:rsidP="003D3271">
      <w:pPr>
        <w:pStyle w:val="a3"/>
        <w:ind w:firstLine="284"/>
        <w:rPr>
          <w:lang w:val="ru-RU"/>
        </w:rPr>
      </w:pPr>
      <w:r>
        <w:rPr>
          <w:bCs/>
          <w:i/>
          <w:iCs/>
          <w:lang w:val="ru-RU"/>
        </w:rPr>
        <w:t>Данный раздел является обязательным</w:t>
      </w:r>
      <w:r>
        <w:rPr>
          <w:lang w:val="ru-RU"/>
        </w:rPr>
        <w:t xml:space="preserve">. </w:t>
      </w:r>
      <w:r w:rsidR="00F3269C" w:rsidRPr="00F8086B">
        <w:rPr>
          <w:lang w:val="ru-RU"/>
        </w:rPr>
        <w:t xml:space="preserve">Во </w:t>
      </w:r>
      <w:r w:rsidR="00B92C86">
        <w:rPr>
          <w:lang w:val="ru-RU"/>
        </w:rPr>
        <w:t>в</w:t>
      </w:r>
      <w:r w:rsidR="00F3269C" w:rsidRPr="00F8086B">
        <w:rPr>
          <w:lang w:val="ru-RU"/>
        </w:rPr>
        <w:t xml:space="preserve">ведении необходимо кратко описать исследуемую предметную область. Необходимо определить состояние научного знания по определенной проблеме </w:t>
      </w:r>
      <w:r w:rsidR="00CB1F6D">
        <w:rPr>
          <w:lang w:val="ru-RU"/>
        </w:rPr>
        <w:t>с помощью</w:t>
      </w:r>
      <w:r w:rsidR="00F3269C" w:rsidRPr="00F8086B">
        <w:rPr>
          <w:lang w:val="ru-RU"/>
        </w:rPr>
        <w:t xml:space="preserve"> </w:t>
      </w:r>
      <w:r w:rsidR="00CB1F6D">
        <w:rPr>
          <w:lang w:val="ru-RU"/>
        </w:rPr>
        <w:t>анализа</w:t>
      </w:r>
      <w:r w:rsidR="00F3269C" w:rsidRPr="00F8086B">
        <w:rPr>
          <w:lang w:val="ru-RU"/>
        </w:rPr>
        <w:t xml:space="preserve"> опубликованной литературы по </w:t>
      </w:r>
      <w:r w:rsidR="00CB1F6D">
        <w:rPr>
          <w:lang w:val="ru-RU"/>
        </w:rPr>
        <w:t xml:space="preserve">исследовательской </w:t>
      </w:r>
      <w:r w:rsidR="00F3269C" w:rsidRPr="00F8086B">
        <w:rPr>
          <w:lang w:val="ru-RU"/>
        </w:rPr>
        <w:t>проблематике</w:t>
      </w:r>
      <w:r w:rsidR="001F2D9A">
        <w:rPr>
          <w:lang w:val="ru-RU"/>
        </w:rPr>
        <w:t xml:space="preserve"> </w:t>
      </w:r>
      <w:r w:rsidR="001F2D9A" w:rsidRPr="001F2D9A">
        <w:rPr>
          <w:lang w:val="ru-RU"/>
        </w:rPr>
        <w:t>[1]</w:t>
      </w:r>
      <w:r w:rsidR="00F3269C" w:rsidRPr="00F8086B">
        <w:rPr>
          <w:lang w:val="ru-RU"/>
        </w:rPr>
        <w:t>. При этом должно быть не просто перечисление ранее опубликованных исследований, должен быть проведен их критический анализ, выделены различные точки зрения на исследуемую проблему</w:t>
      </w:r>
      <w:r w:rsidR="00CB1F6D">
        <w:rPr>
          <w:lang w:val="ru-RU"/>
        </w:rPr>
        <w:t xml:space="preserve">, Вы должны найти </w:t>
      </w:r>
      <w:r w:rsidR="00CB1F6D">
        <w:rPr>
          <w:lang w:val="ru-RU"/>
        </w:rPr>
        <w:lastRenderedPageBreak/>
        <w:t xml:space="preserve">«пробелы» в научном знании, представить альтернативную точку зрения и </w:t>
      </w:r>
      <w:proofErr w:type="gramStart"/>
      <w:r w:rsidR="00CB1F6D">
        <w:rPr>
          <w:lang w:val="ru-RU"/>
        </w:rPr>
        <w:t>т.п.</w:t>
      </w:r>
      <w:r w:rsidR="00F3269C" w:rsidRPr="00F8086B">
        <w:rPr>
          <w:lang w:val="ru-RU"/>
        </w:rPr>
        <w:t>.</w:t>
      </w:r>
      <w:proofErr w:type="gramEnd"/>
      <w:r w:rsidR="00F3269C" w:rsidRPr="00F8086B">
        <w:rPr>
          <w:lang w:val="ru-RU"/>
        </w:rPr>
        <w:t xml:space="preserve"> </w:t>
      </w:r>
      <w:r w:rsidR="003D3271" w:rsidRPr="003D3271">
        <w:rPr>
          <w:lang w:val="ru-RU"/>
        </w:rPr>
        <w:t xml:space="preserve">Необходимо </w:t>
      </w:r>
      <w:r w:rsidR="003D3271">
        <w:rPr>
          <w:lang w:val="ru-RU"/>
        </w:rPr>
        <w:t xml:space="preserve">очень ясно </w:t>
      </w:r>
      <w:r w:rsidR="003D3271" w:rsidRPr="003D3271">
        <w:rPr>
          <w:lang w:val="ru-RU"/>
        </w:rPr>
        <w:t xml:space="preserve">сформулировать </w:t>
      </w:r>
      <w:r w:rsidR="003D3271">
        <w:rPr>
          <w:lang w:val="ru-RU"/>
        </w:rPr>
        <w:t xml:space="preserve">ключевые проблемы исследования, в том числе в виде исследовательских вопросов. </w:t>
      </w:r>
      <w:r w:rsidR="00F3269C" w:rsidRPr="00F8086B">
        <w:rPr>
          <w:lang w:val="ru-RU"/>
        </w:rPr>
        <w:t>Ссылки на цитируемые источники из списка литературы</w:t>
      </w:r>
      <w:r w:rsidR="001F754A">
        <w:rPr>
          <w:lang w:val="ru-RU"/>
        </w:rPr>
        <w:t xml:space="preserve"> (</w:t>
      </w:r>
      <w:proofErr w:type="spellStart"/>
      <w:r w:rsidR="001F754A" w:rsidRPr="001F754A">
        <w:rPr>
          <w:lang w:val="ru-RU"/>
        </w:rPr>
        <w:t>References</w:t>
      </w:r>
      <w:proofErr w:type="spellEnd"/>
      <w:r w:rsidR="001F754A">
        <w:rPr>
          <w:lang w:val="ru-RU"/>
        </w:rPr>
        <w:t>)</w:t>
      </w:r>
      <w:r w:rsidR="00F3269C" w:rsidRPr="00F8086B">
        <w:rPr>
          <w:lang w:val="ru-RU"/>
        </w:rPr>
        <w:t xml:space="preserve"> при этом обязательны</w:t>
      </w:r>
      <w:r w:rsidR="001F2D9A" w:rsidRPr="001F2D9A">
        <w:rPr>
          <w:lang w:val="ru-RU"/>
        </w:rPr>
        <w:t xml:space="preserve"> [2]</w:t>
      </w:r>
      <w:r w:rsidR="00F3269C" w:rsidRPr="00F8086B">
        <w:rPr>
          <w:lang w:val="ru-RU"/>
        </w:rPr>
        <w:t>.</w:t>
      </w:r>
    </w:p>
    <w:p w14:paraId="69F1B232" w14:textId="288CD0EF" w:rsidR="00CB1F6D" w:rsidRPr="00C544FB" w:rsidRDefault="00CB1F6D" w:rsidP="00CE0597">
      <w:pPr>
        <w:pStyle w:val="a3"/>
        <w:ind w:firstLine="284"/>
        <w:rPr>
          <w:lang w:val="ru-RU"/>
        </w:rPr>
      </w:pPr>
      <w:r>
        <w:rPr>
          <w:lang w:val="ru-RU"/>
        </w:rPr>
        <w:t xml:space="preserve">Также настоятельно рекомендуем кратко описать последующие разделы рукописи, чтобы у читателя Вашей статьи сформировалось </w:t>
      </w:r>
      <w:r w:rsidR="00777433">
        <w:rPr>
          <w:lang w:val="ru-RU"/>
        </w:rPr>
        <w:t xml:space="preserve">краткое </w:t>
      </w:r>
      <w:r>
        <w:rPr>
          <w:lang w:val="ru-RU"/>
        </w:rPr>
        <w:t xml:space="preserve">представление о Вашем исследовании. </w:t>
      </w:r>
    </w:p>
    <w:p w14:paraId="1CB7968D" w14:textId="77777777" w:rsidR="00725E33" w:rsidRPr="00436920" w:rsidRDefault="00725E33" w:rsidP="00725E33">
      <w:pPr>
        <w:pStyle w:val="3"/>
        <w:numPr>
          <w:ilvl w:val="0"/>
          <w:numId w:val="2"/>
        </w:numPr>
        <w:spacing w:before="360" w:after="240"/>
        <w:ind w:left="567" w:hanging="567"/>
        <w:rPr>
          <w:rFonts w:ascii="Times New Roman" w:hAnsi="Times New Roman" w:cs="Times New Roman"/>
          <w:w w:val="105"/>
          <w:sz w:val="24"/>
        </w:rPr>
      </w:pPr>
      <w:r w:rsidRPr="00436920">
        <w:rPr>
          <w:rFonts w:ascii="Times New Roman" w:hAnsi="Times New Roman" w:cs="Times New Roman"/>
          <w:w w:val="105"/>
          <w:sz w:val="24"/>
        </w:rPr>
        <w:t>Materials</w:t>
      </w:r>
      <w:r w:rsidRPr="00436920">
        <w:rPr>
          <w:rFonts w:ascii="Times New Roman" w:hAnsi="Times New Roman" w:cs="Times New Roman"/>
          <w:w w:val="105"/>
          <w:sz w:val="24"/>
          <w:lang w:val="ru-RU"/>
        </w:rPr>
        <w:t xml:space="preserve"> </w:t>
      </w:r>
      <w:r w:rsidRPr="00436920">
        <w:rPr>
          <w:rFonts w:ascii="Times New Roman" w:hAnsi="Times New Roman" w:cs="Times New Roman"/>
          <w:w w:val="105"/>
          <w:sz w:val="24"/>
        </w:rPr>
        <w:t>and</w:t>
      </w:r>
      <w:r w:rsidRPr="00436920">
        <w:rPr>
          <w:rFonts w:ascii="Times New Roman" w:hAnsi="Times New Roman" w:cs="Times New Roman"/>
          <w:spacing w:val="35"/>
          <w:w w:val="105"/>
          <w:sz w:val="24"/>
          <w:lang w:val="ru-RU"/>
        </w:rPr>
        <w:t xml:space="preserve"> </w:t>
      </w:r>
      <w:r w:rsidRPr="00436920">
        <w:rPr>
          <w:rFonts w:ascii="Times New Roman" w:hAnsi="Times New Roman" w:cs="Times New Roman"/>
          <w:w w:val="105"/>
          <w:sz w:val="24"/>
        </w:rPr>
        <w:t>Method</w:t>
      </w:r>
      <w:r>
        <w:rPr>
          <w:rFonts w:ascii="Times New Roman" w:hAnsi="Times New Roman" w:cs="Times New Roman"/>
          <w:w w:val="105"/>
          <w:sz w:val="24"/>
        </w:rPr>
        <w:t>s</w:t>
      </w:r>
    </w:p>
    <w:p w14:paraId="75B85D26" w14:textId="1D845EF2" w:rsidR="00F3269C" w:rsidRPr="00F3269C" w:rsidRDefault="00CE0597" w:rsidP="00117730">
      <w:pPr>
        <w:pStyle w:val="a3"/>
        <w:ind w:right="-28"/>
        <w:rPr>
          <w:lang w:val="ru-RU"/>
        </w:rPr>
      </w:pPr>
      <w:r w:rsidRPr="005969C2">
        <w:rPr>
          <w:i/>
          <w:iCs/>
          <w:lang w:val="ru-RU"/>
        </w:rPr>
        <w:t>Данный раздел является обязательным</w:t>
      </w:r>
      <w:r>
        <w:rPr>
          <w:lang w:val="ru-RU"/>
        </w:rPr>
        <w:t xml:space="preserve">. </w:t>
      </w:r>
      <w:r w:rsidR="00F3269C" w:rsidRPr="00F3269C">
        <w:rPr>
          <w:lang w:val="ru-RU"/>
        </w:rPr>
        <w:t xml:space="preserve">В этом разделе должно быть представлено детальное описание </w:t>
      </w:r>
      <w:r w:rsidR="00CB1F6D">
        <w:rPr>
          <w:lang w:val="ru-RU"/>
        </w:rPr>
        <w:t>исследовательского дизайна</w:t>
      </w:r>
      <w:r w:rsidR="00117730" w:rsidRPr="00117730">
        <w:rPr>
          <w:lang w:val="ru-RU"/>
        </w:rPr>
        <w:t xml:space="preserve">: (1) </w:t>
      </w:r>
      <w:r w:rsidR="00117730">
        <w:rPr>
          <w:lang w:val="ru-RU"/>
        </w:rPr>
        <w:t>т</w:t>
      </w:r>
      <w:r w:rsidR="00117730" w:rsidRPr="00117730">
        <w:rPr>
          <w:lang w:val="ru-RU"/>
        </w:rPr>
        <w:t>очн</w:t>
      </w:r>
      <w:r w:rsidR="00117730">
        <w:rPr>
          <w:lang w:val="ru-RU"/>
        </w:rPr>
        <w:t>ая постановка цели и задач исследования; (2)</w:t>
      </w:r>
      <w:r w:rsidR="00117730" w:rsidRPr="00117730">
        <w:rPr>
          <w:lang w:val="ru-RU"/>
        </w:rPr>
        <w:t xml:space="preserve"> </w:t>
      </w:r>
      <w:r w:rsidR="00117730">
        <w:rPr>
          <w:lang w:val="ru-RU"/>
        </w:rPr>
        <w:t>детальное описание и обоснование используемого методологического аппарата (количественные и качественные методы)</w:t>
      </w:r>
      <w:r w:rsidR="00117730" w:rsidRPr="00117730">
        <w:rPr>
          <w:lang w:val="ru-RU"/>
        </w:rPr>
        <w:t xml:space="preserve">; (3) </w:t>
      </w:r>
      <w:r w:rsidR="00117730">
        <w:rPr>
          <w:lang w:val="ru-RU"/>
        </w:rPr>
        <w:t xml:space="preserve">детальное описание методов и приемов, используемых для сбора и анализа оригинальных данных; (4) описание возможных методологических ограничений и их влияния на целостность и обоснованность полученных результатов. </w:t>
      </w:r>
      <w:r w:rsidR="00F3269C" w:rsidRPr="00F3269C">
        <w:rPr>
          <w:lang w:val="ru-RU"/>
        </w:rPr>
        <w:t xml:space="preserve">Если в статье предлагается новый метод, то Вам необходимо подробно его описать. </w:t>
      </w:r>
      <w:r w:rsidR="00117730">
        <w:rPr>
          <w:lang w:val="ru-RU"/>
        </w:rPr>
        <w:t xml:space="preserve">Вы можете познакомиться с разными типами исследовательских дизайнов, перейдя по следующей ссылке: </w:t>
      </w:r>
      <w:hyperlink r:id="rId7" w:history="1">
        <w:r w:rsidR="00117730" w:rsidRPr="007E0DA8">
          <w:rPr>
            <w:rStyle w:val="a8"/>
            <w:lang w:val="ru-RU"/>
          </w:rPr>
          <w:t>https://library.sacredheart.edu/c.php?g=29803&amp;p=185902</w:t>
        </w:r>
      </w:hyperlink>
      <w:r w:rsidR="00117730">
        <w:rPr>
          <w:lang w:val="ru-RU"/>
        </w:rPr>
        <w:t xml:space="preserve">  </w:t>
      </w:r>
    </w:p>
    <w:p w14:paraId="3CDA5FCF" w14:textId="3C33706F" w:rsidR="00F3269C" w:rsidRPr="00F3269C" w:rsidRDefault="00117730" w:rsidP="00F3269C">
      <w:pPr>
        <w:pStyle w:val="a3"/>
        <w:ind w:right="-28" w:firstLine="284"/>
        <w:rPr>
          <w:lang w:val="ru-RU"/>
        </w:rPr>
      </w:pPr>
      <w:r>
        <w:rPr>
          <w:lang w:val="ru-RU"/>
        </w:rPr>
        <w:t xml:space="preserve">Не рекомендуется </w:t>
      </w:r>
      <w:r w:rsidR="00F3269C" w:rsidRPr="00F3269C">
        <w:rPr>
          <w:lang w:val="ru-RU"/>
        </w:rPr>
        <w:t>подробно описывать стандартные, общеизвестные и ранее описанные методы. При описании таких методов используйте ссылки на ранее опубликованные источники с описанием этих методов</w:t>
      </w:r>
      <w:r w:rsidR="001F754A">
        <w:rPr>
          <w:lang w:val="ru-RU"/>
        </w:rPr>
        <w:t xml:space="preserve"> (методологическую литературу)</w:t>
      </w:r>
      <w:r w:rsidR="00F3269C" w:rsidRPr="00F3269C">
        <w:rPr>
          <w:lang w:val="ru-RU"/>
        </w:rPr>
        <w:t>. Достаточно общих (ключевых) ссылок</w:t>
      </w:r>
      <w:r w:rsidR="001F2D9A" w:rsidRPr="001F754A">
        <w:rPr>
          <w:lang w:val="ru-RU"/>
        </w:rPr>
        <w:t xml:space="preserve"> </w:t>
      </w:r>
      <w:r w:rsidR="001F2D9A" w:rsidRPr="001F2D9A">
        <w:rPr>
          <w:lang w:val="ru-RU"/>
        </w:rPr>
        <w:t>[</w:t>
      </w:r>
      <w:r w:rsidR="001F2D9A" w:rsidRPr="001F754A">
        <w:rPr>
          <w:lang w:val="ru-RU"/>
        </w:rPr>
        <w:t>3</w:t>
      </w:r>
      <w:r w:rsidR="001F2D9A" w:rsidRPr="001F2D9A">
        <w:rPr>
          <w:lang w:val="ru-RU"/>
        </w:rPr>
        <w:t>]</w:t>
      </w:r>
      <w:r w:rsidR="00F3269C" w:rsidRPr="00F3269C">
        <w:rPr>
          <w:lang w:val="ru-RU"/>
        </w:rPr>
        <w:t>.</w:t>
      </w:r>
      <w:r>
        <w:rPr>
          <w:lang w:val="ru-RU"/>
        </w:rPr>
        <w:t xml:space="preserve"> Настоятельно не рекомендуем </w:t>
      </w:r>
      <w:r w:rsidR="003D3271">
        <w:rPr>
          <w:lang w:val="ru-RU"/>
        </w:rPr>
        <w:t xml:space="preserve">ограничивать исследование простым перечислением таких методов, как системный анализ, монографический метод, метод анализа, синтеза, индукции, дедукции и т.п. Вы обязаны детально раскрыть весь используемый методологический аппарат для ответа на поставленные ранее исследовательские вопросы. </w:t>
      </w:r>
    </w:p>
    <w:p w14:paraId="11DB787D" w14:textId="77777777" w:rsidR="00725E33" w:rsidRPr="00436920" w:rsidRDefault="00725E33" w:rsidP="00725E33">
      <w:pPr>
        <w:pStyle w:val="3"/>
        <w:numPr>
          <w:ilvl w:val="0"/>
          <w:numId w:val="2"/>
        </w:numPr>
        <w:spacing w:before="360" w:after="240"/>
        <w:ind w:left="567" w:hanging="567"/>
        <w:rPr>
          <w:rFonts w:ascii="Times New Roman" w:hAnsi="Times New Roman" w:cs="Times New Roman"/>
          <w:w w:val="105"/>
          <w:sz w:val="24"/>
        </w:rPr>
      </w:pPr>
      <w:bookmarkStart w:id="2" w:name="3_Results"/>
      <w:bookmarkEnd w:id="2"/>
      <w:r w:rsidRPr="00436920">
        <w:rPr>
          <w:rFonts w:ascii="Times New Roman" w:hAnsi="Times New Roman" w:cs="Times New Roman"/>
          <w:sz w:val="24"/>
        </w:rPr>
        <w:t>Results</w:t>
      </w:r>
    </w:p>
    <w:p w14:paraId="31CFB27D" w14:textId="6561F417" w:rsidR="00CE0597" w:rsidRDefault="00CE0597" w:rsidP="00F3269C">
      <w:pPr>
        <w:pStyle w:val="a3"/>
        <w:rPr>
          <w:lang w:val="ru-RU"/>
        </w:rPr>
      </w:pPr>
      <w:r w:rsidRPr="009158E7">
        <w:rPr>
          <w:i/>
          <w:iCs/>
          <w:lang w:val="ru-RU"/>
        </w:rPr>
        <w:t>Данный раздел является обязательным.</w:t>
      </w:r>
      <w:r>
        <w:rPr>
          <w:i/>
          <w:iCs/>
          <w:lang w:val="ru-RU"/>
        </w:rPr>
        <w:t xml:space="preserve"> </w:t>
      </w:r>
      <w:r w:rsidRPr="00CE0597">
        <w:rPr>
          <w:lang w:val="ru-RU"/>
        </w:rPr>
        <w:t>Цель раздела — дать ответ на поставленный исследовательский вопрос</w:t>
      </w:r>
      <w:r w:rsidR="00B92C86">
        <w:rPr>
          <w:lang w:val="ru-RU"/>
        </w:rPr>
        <w:t xml:space="preserve"> </w:t>
      </w:r>
      <w:r w:rsidRPr="00CE0597">
        <w:rPr>
          <w:lang w:val="ru-RU"/>
        </w:rPr>
        <w:t>/ доказать гипотезу.</w:t>
      </w:r>
      <w:r>
        <w:rPr>
          <w:lang w:val="ru-RU"/>
        </w:rPr>
        <w:t xml:space="preserve"> </w:t>
      </w:r>
      <w:r w:rsidR="00F3269C" w:rsidRPr="00F8086B">
        <w:rPr>
          <w:lang w:val="ru-RU"/>
        </w:rPr>
        <w:t xml:space="preserve">Раздел «Результаты» подразумевает изложение результатов исследования в виде теоретических или эмпирических данных по заявленным исследовательским вопросам в рамках проблемы и с использованием </w:t>
      </w:r>
      <w:r w:rsidR="003D3271">
        <w:rPr>
          <w:lang w:val="ru-RU"/>
        </w:rPr>
        <w:t xml:space="preserve">ранее </w:t>
      </w:r>
      <w:r w:rsidR="00F3269C" w:rsidRPr="00F8086B">
        <w:rPr>
          <w:lang w:val="ru-RU"/>
        </w:rPr>
        <w:t xml:space="preserve">обозначенных материалов и методов. </w:t>
      </w:r>
    </w:p>
    <w:p w14:paraId="44B485A3" w14:textId="0FE3B434" w:rsidR="00F3269C" w:rsidRPr="00F8086B" w:rsidRDefault="00F3269C" w:rsidP="00CE0597">
      <w:pPr>
        <w:pStyle w:val="a3"/>
        <w:ind w:firstLine="284"/>
        <w:rPr>
          <w:lang w:val="ru-RU"/>
        </w:rPr>
      </w:pPr>
      <w:r w:rsidRPr="00F8086B">
        <w:rPr>
          <w:lang w:val="ru-RU"/>
        </w:rPr>
        <w:t>Результаты могут быть представлены как в виде текста, так и в обработанном виде (таблицы, графики, диаграммы, фотографии, рисунки и т.п.).</w:t>
      </w:r>
    </w:p>
    <w:p w14:paraId="5C779342" w14:textId="3A349B21" w:rsidR="00F3269C" w:rsidRDefault="00F3269C" w:rsidP="00F3269C">
      <w:pPr>
        <w:pStyle w:val="a3"/>
        <w:spacing w:after="115"/>
        <w:ind w:firstLine="284"/>
        <w:rPr>
          <w:lang w:val="ru-RU"/>
        </w:rPr>
      </w:pPr>
      <w:r>
        <w:rPr>
          <w:lang w:val="ru-RU"/>
        </w:rPr>
        <w:t>Маркированные списки выглядят так:</w:t>
      </w:r>
    </w:p>
    <w:p w14:paraId="72592B08" w14:textId="77777777" w:rsidR="00F3269C" w:rsidRDefault="00F3269C" w:rsidP="00F3269C">
      <w:pPr>
        <w:pStyle w:val="a3"/>
        <w:numPr>
          <w:ilvl w:val="0"/>
          <w:numId w:val="1"/>
        </w:numPr>
        <w:ind w:left="284" w:hanging="284"/>
        <w:rPr>
          <w:lang w:val="ru-RU"/>
        </w:rPr>
      </w:pPr>
      <w:r>
        <w:rPr>
          <w:lang w:val="ru-RU"/>
        </w:rPr>
        <w:lastRenderedPageBreak/>
        <w:t>Текст</w:t>
      </w:r>
      <w:r w:rsidRPr="00407003">
        <w:rPr>
          <w:lang w:val="ru-RU"/>
        </w:rPr>
        <w:t xml:space="preserve"> </w:t>
      </w:r>
      <w:r>
        <w:rPr>
          <w:lang w:val="ru-RU"/>
        </w:rPr>
        <w:t>научной</w:t>
      </w:r>
      <w:r w:rsidRPr="00407003">
        <w:rPr>
          <w:lang w:val="ru-RU"/>
        </w:rPr>
        <w:t xml:space="preserve"> </w:t>
      </w:r>
      <w:r>
        <w:rPr>
          <w:lang w:val="ru-RU"/>
        </w:rPr>
        <w:t>статьи;</w:t>
      </w:r>
    </w:p>
    <w:p w14:paraId="61D4CCDD" w14:textId="77777777" w:rsidR="00F3269C" w:rsidRPr="00F8086B" w:rsidRDefault="00F3269C" w:rsidP="00F3269C">
      <w:pPr>
        <w:pStyle w:val="a3"/>
        <w:numPr>
          <w:ilvl w:val="0"/>
          <w:numId w:val="1"/>
        </w:numPr>
        <w:spacing w:after="120"/>
        <w:ind w:left="284" w:hanging="284"/>
        <w:rPr>
          <w:lang w:val="ru-RU"/>
        </w:rPr>
      </w:pPr>
      <w:r>
        <w:rPr>
          <w:lang w:val="ru-RU"/>
        </w:rPr>
        <w:t>Текст</w:t>
      </w:r>
      <w:r w:rsidRPr="00407003">
        <w:rPr>
          <w:lang w:val="ru-RU"/>
        </w:rPr>
        <w:t xml:space="preserve"> </w:t>
      </w:r>
      <w:r>
        <w:rPr>
          <w:lang w:val="ru-RU"/>
        </w:rPr>
        <w:t>научной</w:t>
      </w:r>
      <w:r w:rsidRPr="00407003">
        <w:rPr>
          <w:lang w:val="ru-RU"/>
        </w:rPr>
        <w:t xml:space="preserve"> </w:t>
      </w:r>
      <w:r>
        <w:rPr>
          <w:lang w:val="ru-RU"/>
        </w:rPr>
        <w:t>статьи</w:t>
      </w:r>
      <w:r>
        <w:t>.</w:t>
      </w:r>
    </w:p>
    <w:p w14:paraId="3BC416F9" w14:textId="41E6FB2E" w:rsidR="00F3269C" w:rsidRDefault="00F3269C" w:rsidP="00F3269C">
      <w:pPr>
        <w:pStyle w:val="a3"/>
        <w:spacing w:after="115"/>
        <w:ind w:firstLine="284"/>
        <w:rPr>
          <w:lang w:val="ru-RU"/>
        </w:rPr>
      </w:pPr>
      <w:bookmarkStart w:id="3" w:name="_Hlk63775293"/>
      <w:r>
        <w:rPr>
          <w:lang w:val="ru-RU"/>
        </w:rPr>
        <w:t>Нумерованные списки выглядят так</w:t>
      </w:r>
      <w:bookmarkEnd w:id="3"/>
      <w:r>
        <w:rPr>
          <w:lang w:val="ru-RU"/>
        </w:rPr>
        <w:t>:</w:t>
      </w:r>
    </w:p>
    <w:p w14:paraId="6CB21C61" w14:textId="77777777" w:rsidR="00F3269C" w:rsidRDefault="00F3269C" w:rsidP="00F3269C">
      <w:pPr>
        <w:pStyle w:val="a3"/>
        <w:numPr>
          <w:ilvl w:val="0"/>
          <w:numId w:val="4"/>
        </w:numPr>
        <w:ind w:left="284" w:hanging="284"/>
        <w:rPr>
          <w:lang w:val="ru-RU"/>
        </w:rPr>
      </w:pPr>
      <w:r>
        <w:rPr>
          <w:lang w:val="ru-RU"/>
        </w:rPr>
        <w:t>Пункт первый;</w:t>
      </w:r>
    </w:p>
    <w:p w14:paraId="07F7B1D9" w14:textId="77777777" w:rsidR="00F3269C" w:rsidRDefault="00F3269C" w:rsidP="00F3269C">
      <w:pPr>
        <w:pStyle w:val="a3"/>
        <w:numPr>
          <w:ilvl w:val="0"/>
          <w:numId w:val="4"/>
        </w:numPr>
        <w:spacing w:after="120"/>
        <w:ind w:left="284" w:hanging="284"/>
        <w:rPr>
          <w:lang w:val="ru-RU"/>
        </w:rPr>
      </w:pPr>
      <w:r>
        <w:rPr>
          <w:lang w:val="ru-RU"/>
        </w:rPr>
        <w:t>Пункт второй</w:t>
      </w:r>
      <w:r>
        <w:t>.</w:t>
      </w:r>
    </w:p>
    <w:p w14:paraId="418AD1D9" w14:textId="446E8801" w:rsidR="00725E33" w:rsidRPr="00436920" w:rsidRDefault="00F3269C" w:rsidP="00F3269C">
      <w:pPr>
        <w:pStyle w:val="a3"/>
        <w:ind w:firstLine="284"/>
        <w:rPr>
          <w:lang w:val="ru-RU"/>
        </w:rPr>
      </w:pPr>
      <w:r>
        <w:rPr>
          <w:lang w:val="ru-RU"/>
        </w:rPr>
        <w:t>Текст продолжается здесь</w:t>
      </w:r>
      <w:r w:rsidR="00725E33" w:rsidRPr="00D75F0E">
        <w:rPr>
          <w:lang w:val="ru-RU"/>
        </w:rPr>
        <w:t>.</w:t>
      </w:r>
    </w:p>
    <w:p w14:paraId="05A148C1" w14:textId="1F5EEA06" w:rsidR="00725E33" w:rsidRPr="00F3269C" w:rsidRDefault="00725E33" w:rsidP="00725E33">
      <w:pPr>
        <w:spacing w:before="240" w:after="120"/>
        <w:jc w:val="center"/>
        <w:rPr>
          <w:sz w:val="18"/>
          <w:lang w:val="ru-RU"/>
        </w:rPr>
      </w:pPr>
      <w:bookmarkStart w:id="4" w:name="_bookmark1"/>
      <w:bookmarkEnd w:id="4"/>
      <w:r w:rsidRPr="00D75F0E">
        <w:rPr>
          <w:b/>
          <w:sz w:val="18"/>
          <w:lang w:val="ru-RU"/>
        </w:rPr>
        <w:t>Таблица</w:t>
      </w:r>
      <w:r w:rsidRPr="00F3269C">
        <w:rPr>
          <w:b/>
          <w:sz w:val="18"/>
          <w:lang w:val="ru-RU"/>
        </w:rPr>
        <w:t xml:space="preserve"> 1.</w:t>
      </w:r>
      <w:r w:rsidRPr="00F3269C">
        <w:rPr>
          <w:sz w:val="18"/>
          <w:lang w:val="ru-RU"/>
        </w:rPr>
        <w:t xml:space="preserve"> </w:t>
      </w:r>
      <w:r w:rsidR="00F3269C">
        <w:rPr>
          <w:sz w:val="18"/>
          <w:lang w:val="ru-RU"/>
        </w:rPr>
        <w:t>Заголовок таблицы всегда размещается над таблицей</w:t>
      </w:r>
      <w:r>
        <w:rPr>
          <w:sz w:val="18"/>
          <w:lang w:val="ru-RU"/>
        </w:rPr>
        <w:t>.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248"/>
        <w:gridCol w:w="1254"/>
        <w:gridCol w:w="602"/>
        <w:gridCol w:w="613"/>
        <w:gridCol w:w="781"/>
        <w:gridCol w:w="613"/>
        <w:gridCol w:w="783"/>
        <w:gridCol w:w="739"/>
      </w:tblGrid>
      <w:tr w:rsidR="00725E33" w:rsidRPr="008001DC" w14:paraId="1A9521E4" w14:textId="77777777" w:rsidTr="005F5B44">
        <w:trPr>
          <w:trHeight w:val="204"/>
        </w:trPr>
        <w:tc>
          <w:tcPr>
            <w:tcW w:w="941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770BC34" w14:textId="77777777" w:rsidR="00725E33" w:rsidRPr="008001DC" w:rsidRDefault="00725E33" w:rsidP="005F5B44">
            <w:pPr>
              <w:pStyle w:val="TableParagraph"/>
              <w:spacing w:before="30" w:line="266" w:lineRule="auto"/>
              <w:ind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Заголовок колонки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AF0D12F" w14:textId="77777777" w:rsidR="00725E33" w:rsidRPr="008001DC" w:rsidRDefault="00725E33" w:rsidP="005F5B44">
            <w:pPr>
              <w:pStyle w:val="TableParagraph"/>
              <w:spacing w:before="11" w:line="180" w:lineRule="atLeast"/>
              <w:ind w:left="60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Заголовок колонки</w:t>
            </w:r>
          </w:p>
        </w:tc>
        <w:tc>
          <w:tcPr>
            <w:tcW w:w="150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95DE0D" w14:textId="77777777" w:rsidR="00725E33" w:rsidRPr="008001DC" w:rsidRDefault="00725E33" w:rsidP="005F5B44">
            <w:pPr>
              <w:pStyle w:val="TableParagraph"/>
              <w:spacing w:before="30" w:line="154" w:lineRule="exact"/>
              <w:ind w:left="60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Заголовок колонки</w:t>
            </w:r>
          </w:p>
        </w:tc>
        <w:tc>
          <w:tcPr>
            <w:tcW w:w="160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747ABC" w14:textId="77777777" w:rsidR="00725E33" w:rsidRPr="008001DC" w:rsidRDefault="00725E33" w:rsidP="005F5B44">
            <w:pPr>
              <w:pStyle w:val="TableParagraph"/>
              <w:spacing w:before="30" w:line="154" w:lineRule="exact"/>
              <w:ind w:left="58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Заголовок колонки</w:t>
            </w:r>
          </w:p>
        </w:tc>
      </w:tr>
      <w:tr w:rsidR="00725E33" w:rsidRPr="008001DC" w14:paraId="2122B4F1" w14:textId="77777777" w:rsidTr="005F5B44">
        <w:trPr>
          <w:trHeight w:val="333"/>
        </w:trPr>
        <w:tc>
          <w:tcPr>
            <w:tcW w:w="941" w:type="pct"/>
            <w:vMerge/>
            <w:tcBorders>
              <w:bottom w:val="single" w:sz="4" w:space="0" w:color="auto"/>
            </w:tcBorders>
          </w:tcPr>
          <w:p w14:paraId="6641E604" w14:textId="77777777" w:rsidR="00725E33" w:rsidRPr="008001DC" w:rsidRDefault="00725E33" w:rsidP="005F5B44">
            <w:pPr>
              <w:ind w:right="-3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45" w:type="pct"/>
            <w:vMerge/>
            <w:tcBorders>
              <w:bottom w:val="single" w:sz="4" w:space="0" w:color="auto"/>
            </w:tcBorders>
          </w:tcPr>
          <w:p w14:paraId="09221E85" w14:textId="77777777" w:rsidR="00725E33" w:rsidRPr="008001DC" w:rsidRDefault="00725E33" w:rsidP="005F5B44">
            <w:pPr>
              <w:ind w:right="-3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9797A" w14:textId="77777777" w:rsidR="00725E33" w:rsidRPr="008001DC" w:rsidRDefault="00725E33" w:rsidP="005F5B44">
            <w:pPr>
              <w:pStyle w:val="TableParagraph"/>
              <w:spacing w:before="11"/>
              <w:ind w:left="60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2015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6411F" w14:textId="77777777" w:rsidR="00725E33" w:rsidRPr="008001DC" w:rsidRDefault="00725E33" w:rsidP="005F5B44">
            <w:pPr>
              <w:pStyle w:val="TableParagraph"/>
              <w:spacing w:before="11"/>
              <w:ind w:left="38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2016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D0938" w14:textId="77777777" w:rsidR="00725E33" w:rsidRPr="008001DC" w:rsidRDefault="00725E33" w:rsidP="005F5B44">
            <w:pPr>
              <w:pStyle w:val="TableParagraph"/>
              <w:spacing w:before="11"/>
              <w:ind w:left="58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2017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783B5" w14:textId="77777777" w:rsidR="00725E33" w:rsidRPr="008001DC" w:rsidRDefault="00725E33" w:rsidP="005F5B44">
            <w:pPr>
              <w:pStyle w:val="TableParagraph"/>
              <w:spacing w:before="11"/>
              <w:ind w:left="5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2015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492D7" w14:textId="77777777" w:rsidR="00725E33" w:rsidRPr="008001DC" w:rsidRDefault="00725E33" w:rsidP="005F5B44">
            <w:pPr>
              <w:pStyle w:val="TableParagraph"/>
              <w:spacing w:before="11"/>
              <w:ind w:left="4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2016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22503" w14:textId="77777777" w:rsidR="00725E33" w:rsidRPr="008001DC" w:rsidRDefault="00725E33" w:rsidP="005F5B44">
            <w:pPr>
              <w:pStyle w:val="TableParagraph"/>
              <w:spacing w:before="11"/>
              <w:ind w:left="56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2017</w:t>
            </w:r>
          </w:p>
        </w:tc>
      </w:tr>
      <w:tr w:rsidR="00725E33" w:rsidRPr="008001DC" w14:paraId="478C88D6" w14:textId="77777777" w:rsidTr="005F5B44">
        <w:trPr>
          <w:trHeight w:val="199"/>
        </w:trPr>
        <w:tc>
          <w:tcPr>
            <w:tcW w:w="941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B8434A7" w14:textId="77777777" w:rsidR="00725E33" w:rsidRPr="008001DC" w:rsidRDefault="00725E33" w:rsidP="005F5B44">
            <w:pPr>
              <w:pStyle w:val="TableParagraph"/>
              <w:spacing w:before="3" w:line="180" w:lineRule="exact"/>
              <w:ind w:right="-30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Информация таблицы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</w:tcPr>
          <w:p w14:paraId="29E4BFDD" w14:textId="77777777" w:rsidR="00725E33" w:rsidRPr="008001DC" w:rsidRDefault="00725E33" w:rsidP="005F5B44">
            <w:pPr>
              <w:pStyle w:val="TableParagraph"/>
              <w:spacing w:before="16"/>
              <w:ind w:left="60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Информация таблицы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47A148EB" w14:textId="77777777" w:rsidR="00725E33" w:rsidRPr="008001DC" w:rsidRDefault="00725E33" w:rsidP="005F5B44">
            <w:pPr>
              <w:pStyle w:val="TableParagraph"/>
              <w:spacing w:before="16"/>
              <w:ind w:left="60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5.8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14:paraId="11772BBA" w14:textId="77777777" w:rsidR="00725E33" w:rsidRPr="008001DC" w:rsidRDefault="00725E33" w:rsidP="005F5B44">
            <w:pPr>
              <w:pStyle w:val="TableParagraph"/>
              <w:spacing w:before="16"/>
              <w:ind w:left="38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5.9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14:paraId="23D53592" w14:textId="77777777" w:rsidR="00725E33" w:rsidRPr="008001DC" w:rsidRDefault="00725E33" w:rsidP="005F5B44">
            <w:pPr>
              <w:pStyle w:val="TableParagraph"/>
              <w:spacing w:before="16"/>
              <w:ind w:left="58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w w:val="99"/>
                <w:sz w:val="18"/>
                <w:szCs w:val="18"/>
                <w:lang w:val="ru-RU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14:paraId="4574E1F4" w14:textId="77777777" w:rsidR="00725E33" w:rsidRPr="008001DC" w:rsidRDefault="00725E33" w:rsidP="005F5B44">
            <w:pPr>
              <w:pStyle w:val="TableParagraph"/>
              <w:spacing w:before="16"/>
              <w:ind w:left="37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67.04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14:paraId="300D2528" w14:textId="77777777" w:rsidR="00725E33" w:rsidRPr="008001DC" w:rsidRDefault="00725E33" w:rsidP="005F5B44">
            <w:pPr>
              <w:pStyle w:val="TableParagraph"/>
              <w:spacing w:before="16"/>
              <w:ind w:left="36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68.91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14:paraId="03574F5E" w14:textId="77777777" w:rsidR="00725E33" w:rsidRPr="008001DC" w:rsidRDefault="00725E33" w:rsidP="005F5B44">
            <w:pPr>
              <w:pStyle w:val="TableParagraph"/>
              <w:spacing w:before="16"/>
              <w:ind w:left="56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71.58</w:t>
            </w:r>
          </w:p>
        </w:tc>
      </w:tr>
      <w:tr w:rsidR="00725E33" w:rsidRPr="008001DC" w14:paraId="4F8C402A" w14:textId="77777777" w:rsidTr="005F5B44">
        <w:trPr>
          <w:trHeight w:val="353"/>
        </w:trPr>
        <w:tc>
          <w:tcPr>
            <w:tcW w:w="941" w:type="pct"/>
            <w:vMerge/>
            <w:tcBorders>
              <w:bottom w:val="single" w:sz="4" w:space="0" w:color="auto"/>
            </w:tcBorders>
          </w:tcPr>
          <w:p w14:paraId="756A62B7" w14:textId="77777777" w:rsidR="00725E33" w:rsidRPr="008001DC" w:rsidRDefault="00725E33" w:rsidP="005F5B44">
            <w:pPr>
              <w:ind w:right="-30"/>
              <w:rPr>
                <w:sz w:val="18"/>
                <w:szCs w:val="18"/>
                <w:lang w:val="ru-RU"/>
              </w:rPr>
            </w:pP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</w:tcPr>
          <w:p w14:paraId="0D59F2AE" w14:textId="77777777" w:rsidR="00725E33" w:rsidRPr="008001DC" w:rsidRDefault="00725E33" w:rsidP="005F5B44">
            <w:pPr>
              <w:pStyle w:val="TableParagraph"/>
              <w:ind w:left="60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Информация таблицы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4EBFBBC7" w14:textId="77777777" w:rsidR="00725E33" w:rsidRPr="008001DC" w:rsidRDefault="00725E33" w:rsidP="005F5B44">
            <w:pPr>
              <w:pStyle w:val="TableParagraph"/>
              <w:ind w:left="60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5.3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14:paraId="2C938E78" w14:textId="77777777" w:rsidR="00725E33" w:rsidRPr="008001DC" w:rsidRDefault="00725E33" w:rsidP="005F5B44">
            <w:pPr>
              <w:pStyle w:val="TableParagraph"/>
              <w:ind w:left="38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5.2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14:paraId="33CD6EE1" w14:textId="77777777" w:rsidR="00725E33" w:rsidRPr="008001DC" w:rsidRDefault="00725E33" w:rsidP="005F5B44">
            <w:pPr>
              <w:pStyle w:val="TableParagraph"/>
              <w:ind w:left="58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w w:val="99"/>
                <w:sz w:val="18"/>
                <w:szCs w:val="18"/>
                <w:lang w:val="ru-RU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14:paraId="6B238D0B" w14:textId="77777777" w:rsidR="00725E33" w:rsidRPr="008001DC" w:rsidRDefault="00725E33" w:rsidP="005F5B44">
            <w:pPr>
              <w:pStyle w:val="TableParagraph"/>
              <w:ind w:left="37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54.96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14:paraId="4DE6E0FF" w14:textId="77777777" w:rsidR="00725E33" w:rsidRPr="008001DC" w:rsidRDefault="00725E33" w:rsidP="005F5B44">
            <w:pPr>
              <w:pStyle w:val="TableParagraph"/>
              <w:ind w:left="36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53.74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14:paraId="2D52762C" w14:textId="77777777" w:rsidR="00725E33" w:rsidRPr="008001DC" w:rsidRDefault="00725E33" w:rsidP="005F5B44">
            <w:pPr>
              <w:pStyle w:val="TableParagraph"/>
              <w:ind w:left="56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52.06</w:t>
            </w:r>
          </w:p>
        </w:tc>
      </w:tr>
      <w:tr w:rsidR="00725E33" w:rsidRPr="008001DC" w14:paraId="63275614" w14:textId="77777777" w:rsidTr="005F5B44">
        <w:trPr>
          <w:trHeight w:val="203"/>
        </w:trPr>
        <w:tc>
          <w:tcPr>
            <w:tcW w:w="941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2865E5A" w14:textId="77777777" w:rsidR="00725E33" w:rsidRPr="008001DC" w:rsidRDefault="00725E33" w:rsidP="005F5B44">
            <w:pPr>
              <w:pStyle w:val="TableParagraph"/>
              <w:spacing w:before="1" w:line="180" w:lineRule="atLeast"/>
              <w:ind w:right="-30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Информация таблицы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</w:tcPr>
          <w:p w14:paraId="07DE8D66" w14:textId="77777777" w:rsidR="00725E33" w:rsidRPr="008001DC" w:rsidRDefault="00725E33" w:rsidP="005F5B44">
            <w:pPr>
              <w:pStyle w:val="TableParagraph"/>
              <w:ind w:left="60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Информация таблицы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7FE32857" w14:textId="77777777" w:rsidR="00725E33" w:rsidRPr="008001DC" w:rsidRDefault="00725E33" w:rsidP="005F5B44">
            <w:pPr>
              <w:pStyle w:val="TableParagraph"/>
              <w:ind w:left="60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w w:val="99"/>
                <w:sz w:val="18"/>
                <w:szCs w:val="18"/>
                <w:lang w:val="ru-RU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14:paraId="488F8AD7" w14:textId="77777777" w:rsidR="00725E33" w:rsidRPr="008001DC" w:rsidRDefault="00725E33" w:rsidP="005F5B44">
            <w:pPr>
              <w:pStyle w:val="TableParagraph"/>
              <w:ind w:left="38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5.1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14:paraId="45CE300C" w14:textId="77777777" w:rsidR="00725E33" w:rsidRPr="008001DC" w:rsidRDefault="00725E33" w:rsidP="005F5B44">
            <w:pPr>
              <w:pStyle w:val="TableParagraph"/>
              <w:ind w:left="58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5.3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14:paraId="12162350" w14:textId="77777777" w:rsidR="00725E33" w:rsidRPr="008001DC" w:rsidRDefault="00725E33" w:rsidP="005F5B44">
            <w:pPr>
              <w:pStyle w:val="TableParagraph"/>
              <w:ind w:left="37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72.1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14:paraId="76557D90" w14:textId="77777777" w:rsidR="00725E33" w:rsidRPr="008001DC" w:rsidRDefault="00725E33" w:rsidP="005F5B44">
            <w:pPr>
              <w:pStyle w:val="TableParagraph"/>
              <w:ind w:left="36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74.48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14:paraId="48BF04C8" w14:textId="77777777" w:rsidR="00725E33" w:rsidRPr="008001DC" w:rsidRDefault="00725E33" w:rsidP="005F5B44">
            <w:pPr>
              <w:pStyle w:val="TableParagraph"/>
              <w:ind w:left="56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77.06</w:t>
            </w:r>
          </w:p>
        </w:tc>
      </w:tr>
      <w:tr w:rsidR="00725E33" w:rsidRPr="008001DC" w14:paraId="1213DF83" w14:textId="77777777" w:rsidTr="005F5B44">
        <w:trPr>
          <w:trHeight w:val="353"/>
        </w:trPr>
        <w:tc>
          <w:tcPr>
            <w:tcW w:w="941" w:type="pct"/>
            <w:vMerge/>
            <w:tcBorders>
              <w:bottom w:val="single" w:sz="4" w:space="0" w:color="auto"/>
            </w:tcBorders>
          </w:tcPr>
          <w:p w14:paraId="771E2CE8" w14:textId="77777777" w:rsidR="00725E33" w:rsidRPr="008001DC" w:rsidRDefault="00725E33" w:rsidP="005F5B44">
            <w:pPr>
              <w:ind w:right="-30"/>
              <w:rPr>
                <w:sz w:val="18"/>
                <w:szCs w:val="18"/>
                <w:lang w:val="ru-RU"/>
              </w:rPr>
            </w:pP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</w:tcPr>
          <w:p w14:paraId="5BADB2D8" w14:textId="77777777" w:rsidR="00725E33" w:rsidRPr="008001DC" w:rsidRDefault="00725E33" w:rsidP="005F5B44">
            <w:pPr>
              <w:pStyle w:val="TableParagraph"/>
              <w:ind w:left="60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Информация таблицы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31B2FE55" w14:textId="77777777" w:rsidR="00725E33" w:rsidRPr="008001DC" w:rsidRDefault="00725E33" w:rsidP="005F5B44">
            <w:pPr>
              <w:pStyle w:val="TableParagraph"/>
              <w:ind w:left="60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5.8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14:paraId="3AD3D201" w14:textId="77777777" w:rsidR="00725E33" w:rsidRPr="008001DC" w:rsidRDefault="00725E33" w:rsidP="005F5B44">
            <w:pPr>
              <w:pStyle w:val="TableParagraph"/>
              <w:ind w:left="38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5.9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14:paraId="6B2C4302" w14:textId="77777777" w:rsidR="00725E33" w:rsidRPr="008001DC" w:rsidRDefault="00725E33" w:rsidP="005F5B44">
            <w:pPr>
              <w:pStyle w:val="TableParagraph"/>
              <w:ind w:left="58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5.9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14:paraId="1C138AFB" w14:textId="77777777" w:rsidR="00725E33" w:rsidRPr="008001DC" w:rsidRDefault="00725E33" w:rsidP="005F5B44">
            <w:pPr>
              <w:pStyle w:val="TableParagraph"/>
              <w:ind w:left="37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90.25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14:paraId="34C77E59" w14:textId="77777777" w:rsidR="00725E33" w:rsidRPr="008001DC" w:rsidRDefault="00725E33" w:rsidP="005F5B44">
            <w:pPr>
              <w:pStyle w:val="TableParagraph"/>
              <w:ind w:left="36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91.24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14:paraId="6446FAE4" w14:textId="77777777" w:rsidR="00725E33" w:rsidRPr="008001DC" w:rsidRDefault="00725E33" w:rsidP="005F5B44">
            <w:pPr>
              <w:pStyle w:val="TableParagraph"/>
              <w:ind w:left="56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93.06</w:t>
            </w:r>
          </w:p>
        </w:tc>
      </w:tr>
      <w:tr w:rsidR="00725E33" w:rsidRPr="008001DC" w14:paraId="100F348E" w14:textId="77777777" w:rsidTr="005F5B44">
        <w:trPr>
          <w:trHeight w:val="377"/>
        </w:trPr>
        <w:tc>
          <w:tcPr>
            <w:tcW w:w="941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F726089" w14:textId="77777777" w:rsidR="00725E33" w:rsidRPr="008001DC" w:rsidRDefault="00725E33" w:rsidP="005F5B44">
            <w:pPr>
              <w:pStyle w:val="TableParagraph"/>
              <w:spacing w:line="266" w:lineRule="auto"/>
              <w:ind w:right="-30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Информация таблицы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</w:tcPr>
          <w:p w14:paraId="01EE273D" w14:textId="77777777" w:rsidR="00725E33" w:rsidRPr="008001DC" w:rsidRDefault="00725E33" w:rsidP="005F5B44">
            <w:pPr>
              <w:pStyle w:val="TableParagraph"/>
              <w:spacing w:before="1" w:line="180" w:lineRule="atLeast"/>
              <w:ind w:left="60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Информация таблицы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2863FCDE" w14:textId="77777777" w:rsidR="00725E33" w:rsidRPr="008001DC" w:rsidRDefault="00725E33" w:rsidP="005F5B44">
            <w:pPr>
              <w:pStyle w:val="TableParagraph"/>
              <w:ind w:left="60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5.1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14:paraId="1EE8A2D9" w14:textId="77777777" w:rsidR="00725E33" w:rsidRPr="008001DC" w:rsidRDefault="00725E33" w:rsidP="005F5B44">
            <w:pPr>
              <w:pStyle w:val="TableParagraph"/>
              <w:ind w:left="38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4.9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14:paraId="5DBC3346" w14:textId="77777777" w:rsidR="00725E33" w:rsidRPr="008001DC" w:rsidRDefault="00725E33" w:rsidP="005F5B44">
            <w:pPr>
              <w:pStyle w:val="TableParagraph"/>
              <w:ind w:left="58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4.8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14:paraId="1807F978" w14:textId="77777777" w:rsidR="00725E33" w:rsidRPr="008001DC" w:rsidRDefault="00725E33" w:rsidP="005F5B44">
            <w:pPr>
              <w:pStyle w:val="TableParagraph"/>
              <w:ind w:left="37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27.78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14:paraId="04FA3FCC" w14:textId="77777777" w:rsidR="00725E33" w:rsidRPr="008001DC" w:rsidRDefault="00725E33" w:rsidP="005F5B44">
            <w:pPr>
              <w:pStyle w:val="TableParagraph"/>
              <w:ind w:left="36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26.61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14:paraId="0F6E285D" w14:textId="77777777" w:rsidR="00725E33" w:rsidRPr="008001DC" w:rsidRDefault="00725E33" w:rsidP="005F5B44">
            <w:pPr>
              <w:pStyle w:val="TableParagraph"/>
              <w:ind w:left="56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24.72</w:t>
            </w:r>
          </w:p>
        </w:tc>
      </w:tr>
      <w:tr w:rsidR="00725E33" w:rsidRPr="008001DC" w14:paraId="1ECE4758" w14:textId="77777777" w:rsidTr="005F5B44">
        <w:trPr>
          <w:trHeight w:val="193"/>
        </w:trPr>
        <w:tc>
          <w:tcPr>
            <w:tcW w:w="941" w:type="pct"/>
            <w:vMerge/>
            <w:tcBorders>
              <w:bottom w:val="single" w:sz="4" w:space="0" w:color="auto"/>
            </w:tcBorders>
          </w:tcPr>
          <w:p w14:paraId="325FEAFA" w14:textId="77777777" w:rsidR="00725E33" w:rsidRPr="008001DC" w:rsidRDefault="00725E33" w:rsidP="005F5B44">
            <w:pPr>
              <w:ind w:right="-30"/>
              <w:rPr>
                <w:sz w:val="18"/>
                <w:szCs w:val="18"/>
                <w:lang w:val="ru-RU"/>
              </w:rPr>
            </w:pP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</w:tcPr>
          <w:p w14:paraId="24C645EC" w14:textId="77777777" w:rsidR="00725E33" w:rsidRPr="008001DC" w:rsidRDefault="00725E33" w:rsidP="005F5B44">
            <w:pPr>
              <w:pStyle w:val="TableParagraph"/>
              <w:spacing w:before="15" w:line="158" w:lineRule="exact"/>
              <w:ind w:left="60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Информация таблицы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6575450D" w14:textId="77777777" w:rsidR="00725E33" w:rsidRPr="008001DC" w:rsidRDefault="00725E33" w:rsidP="005F5B44">
            <w:pPr>
              <w:pStyle w:val="TableParagraph"/>
              <w:spacing w:before="15" w:line="158" w:lineRule="exact"/>
              <w:ind w:left="60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5.4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14:paraId="5EE6E727" w14:textId="77777777" w:rsidR="00725E33" w:rsidRPr="008001DC" w:rsidRDefault="00725E33" w:rsidP="005F5B44">
            <w:pPr>
              <w:pStyle w:val="TableParagraph"/>
              <w:spacing w:before="15" w:line="158" w:lineRule="exact"/>
              <w:ind w:left="38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5.5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14:paraId="5B3E9E6E" w14:textId="77777777" w:rsidR="00725E33" w:rsidRPr="008001DC" w:rsidRDefault="00725E33" w:rsidP="005F5B44">
            <w:pPr>
              <w:pStyle w:val="TableParagraph"/>
              <w:spacing w:before="15" w:line="158" w:lineRule="exact"/>
              <w:ind w:left="58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5.5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14:paraId="0C50C4F2" w14:textId="77777777" w:rsidR="00725E33" w:rsidRPr="008001DC" w:rsidRDefault="00725E33" w:rsidP="005F5B44">
            <w:pPr>
              <w:pStyle w:val="TableParagraph"/>
              <w:spacing w:before="15" w:line="158" w:lineRule="exact"/>
              <w:ind w:left="37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48.74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14:paraId="11A0295F" w14:textId="77777777" w:rsidR="00725E33" w:rsidRPr="008001DC" w:rsidRDefault="00725E33" w:rsidP="005F5B44">
            <w:pPr>
              <w:pStyle w:val="TableParagraph"/>
              <w:spacing w:before="15" w:line="158" w:lineRule="exact"/>
              <w:ind w:left="36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50.65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14:paraId="485FD07E" w14:textId="77777777" w:rsidR="00725E33" w:rsidRPr="008001DC" w:rsidRDefault="00725E33" w:rsidP="005F5B44">
            <w:pPr>
              <w:pStyle w:val="TableParagraph"/>
              <w:spacing w:before="15" w:line="158" w:lineRule="exact"/>
              <w:ind w:left="56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52.84</w:t>
            </w:r>
          </w:p>
        </w:tc>
      </w:tr>
      <w:tr w:rsidR="00725E33" w:rsidRPr="008001DC" w14:paraId="244CF13D" w14:textId="77777777" w:rsidTr="005F5B44">
        <w:trPr>
          <w:trHeight w:val="376"/>
        </w:trPr>
        <w:tc>
          <w:tcPr>
            <w:tcW w:w="941" w:type="pct"/>
            <w:vMerge/>
            <w:tcBorders>
              <w:bottom w:val="single" w:sz="4" w:space="0" w:color="auto"/>
            </w:tcBorders>
          </w:tcPr>
          <w:p w14:paraId="6A93BF14" w14:textId="77777777" w:rsidR="00725E33" w:rsidRPr="008001DC" w:rsidRDefault="00725E33" w:rsidP="005F5B44">
            <w:pPr>
              <w:ind w:right="-30"/>
              <w:rPr>
                <w:sz w:val="18"/>
                <w:szCs w:val="18"/>
                <w:lang w:val="ru-RU"/>
              </w:rPr>
            </w:pP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</w:tcPr>
          <w:p w14:paraId="41164060" w14:textId="77777777" w:rsidR="00725E33" w:rsidRPr="008001DC" w:rsidRDefault="00725E33" w:rsidP="005F5B44">
            <w:pPr>
              <w:pStyle w:val="TableParagraph"/>
              <w:spacing w:before="2" w:line="180" w:lineRule="exact"/>
              <w:ind w:left="60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Информация таблицы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0DB0821D" w14:textId="77777777" w:rsidR="00725E33" w:rsidRPr="008001DC" w:rsidRDefault="00725E33" w:rsidP="005F5B44">
            <w:pPr>
              <w:pStyle w:val="TableParagraph"/>
              <w:spacing w:before="15"/>
              <w:ind w:left="60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w w:val="99"/>
                <w:sz w:val="18"/>
                <w:szCs w:val="18"/>
                <w:lang w:val="ru-RU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14:paraId="477C40D7" w14:textId="77777777" w:rsidR="00725E33" w:rsidRPr="008001DC" w:rsidRDefault="00725E33" w:rsidP="005F5B44">
            <w:pPr>
              <w:pStyle w:val="TableParagraph"/>
              <w:spacing w:before="15"/>
              <w:ind w:left="38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6.1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14:paraId="04D05BB0" w14:textId="77777777" w:rsidR="00725E33" w:rsidRPr="008001DC" w:rsidRDefault="00725E33" w:rsidP="005F5B44">
            <w:pPr>
              <w:pStyle w:val="TableParagraph"/>
              <w:spacing w:before="15"/>
              <w:ind w:left="58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6.2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14:paraId="485A31C6" w14:textId="77777777" w:rsidR="00725E33" w:rsidRPr="008001DC" w:rsidRDefault="00725E33" w:rsidP="005F5B44">
            <w:pPr>
              <w:pStyle w:val="TableParagraph"/>
              <w:spacing w:before="15"/>
              <w:ind w:left="37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57.2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</w:tcPr>
          <w:p w14:paraId="473453AB" w14:textId="77777777" w:rsidR="00725E33" w:rsidRPr="008001DC" w:rsidRDefault="00725E33" w:rsidP="005F5B44">
            <w:pPr>
              <w:pStyle w:val="TableParagraph"/>
              <w:spacing w:before="15"/>
              <w:ind w:left="36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60.82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14:paraId="3D7A9FB0" w14:textId="77777777" w:rsidR="00725E33" w:rsidRPr="008001DC" w:rsidRDefault="00725E33" w:rsidP="005F5B44">
            <w:pPr>
              <w:pStyle w:val="TableParagraph"/>
              <w:spacing w:before="15"/>
              <w:ind w:left="56" w:right="-30"/>
              <w:jc w:val="center"/>
              <w:rPr>
                <w:sz w:val="18"/>
                <w:szCs w:val="18"/>
                <w:lang w:val="ru-RU"/>
              </w:rPr>
            </w:pPr>
            <w:r w:rsidRPr="008001DC">
              <w:rPr>
                <w:sz w:val="18"/>
                <w:szCs w:val="18"/>
                <w:lang w:val="ru-RU"/>
              </w:rPr>
              <w:t>63.47</w:t>
            </w:r>
          </w:p>
        </w:tc>
      </w:tr>
    </w:tbl>
    <w:p w14:paraId="36CF83E2" w14:textId="4FAEE784" w:rsidR="00725E33" w:rsidRDefault="00725E33" w:rsidP="00725E33">
      <w:pPr>
        <w:spacing w:before="60" w:after="240"/>
        <w:jc w:val="both"/>
        <w:rPr>
          <w:sz w:val="18"/>
          <w:szCs w:val="18"/>
          <w:lang w:val="ru-RU"/>
        </w:rPr>
      </w:pPr>
      <w:r w:rsidRPr="00CC4FE3">
        <w:rPr>
          <w:i/>
          <w:sz w:val="18"/>
          <w:szCs w:val="18"/>
          <w:lang w:val="ru-RU"/>
        </w:rPr>
        <w:t>Источник:</w:t>
      </w:r>
      <w:r w:rsidRPr="00CC4FE3">
        <w:rPr>
          <w:sz w:val="18"/>
          <w:szCs w:val="18"/>
          <w:lang w:val="ru-RU"/>
        </w:rPr>
        <w:t xml:space="preserve"> </w:t>
      </w:r>
      <w:r w:rsidR="001F754A" w:rsidRPr="00FE53F5">
        <w:rPr>
          <w:sz w:val="18"/>
          <w:lang w:val="ru-RU"/>
        </w:rPr>
        <w:t>[</w:t>
      </w:r>
      <w:r w:rsidR="001F754A">
        <w:rPr>
          <w:sz w:val="18"/>
          <w:szCs w:val="18"/>
          <w:lang w:val="ru-RU"/>
        </w:rPr>
        <w:t>1</w:t>
      </w:r>
      <w:r w:rsidR="001F754A" w:rsidRPr="001F754A">
        <w:rPr>
          <w:sz w:val="18"/>
          <w:lang w:val="ru-RU"/>
        </w:rPr>
        <w:t>]</w:t>
      </w:r>
      <w:r w:rsidR="001F754A">
        <w:rPr>
          <w:sz w:val="18"/>
          <w:szCs w:val="18"/>
          <w:lang w:val="ru-RU"/>
        </w:rPr>
        <w:t xml:space="preserve">. </w:t>
      </w:r>
      <w:r w:rsidR="00F3269C" w:rsidRPr="00F8086B">
        <w:rPr>
          <w:sz w:val="18"/>
          <w:szCs w:val="18"/>
          <w:lang w:val="ru-RU"/>
        </w:rPr>
        <w:t>Ссылка на источник данных, представленных на графиках, рисунках, в таблицах и т.п., из списка литературы обязательна. Если данные авторские (то есть выполнены только для данного исследования и приводятся впервые), то необходимо указать «Составлено авторами»</w:t>
      </w:r>
      <w:r w:rsidR="001F754A">
        <w:rPr>
          <w:sz w:val="18"/>
          <w:szCs w:val="18"/>
          <w:lang w:val="ru-RU"/>
        </w:rPr>
        <w:t>.</w:t>
      </w:r>
    </w:p>
    <w:p w14:paraId="22CD6A9B" w14:textId="4141FDD5" w:rsidR="00F3269C" w:rsidRDefault="00F3269C" w:rsidP="00F3269C">
      <w:pPr>
        <w:spacing w:before="60" w:after="240"/>
        <w:jc w:val="both"/>
        <w:rPr>
          <w:sz w:val="20"/>
          <w:szCs w:val="20"/>
          <w:lang w:val="ru-RU"/>
        </w:rPr>
      </w:pPr>
      <w:r w:rsidRPr="00E35937">
        <w:rPr>
          <w:sz w:val="20"/>
          <w:szCs w:val="20"/>
          <w:lang w:val="ru-RU"/>
        </w:rPr>
        <w:t>Формулы необходимо размещать отдельной строкой и</w:t>
      </w:r>
      <w:r>
        <w:rPr>
          <w:sz w:val="20"/>
          <w:szCs w:val="20"/>
          <w:lang w:val="ru-RU"/>
        </w:rPr>
        <w:t xml:space="preserve"> выравнивать</w:t>
      </w:r>
      <w:r w:rsidRPr="00E35937">
        <w:rPr>
          <w:sz w:val="20"/>
          <w:szCs w:val="20"/>
          <w:lang w:val="ru-RU"/>
        </w:rPr>
        <w:t xml:space="preserve"> по центру. Каждая формула должна быть пронумерована (номер формулы помещается круглых скобках).</w:t>
      </w:r>
    </w:p>
    <w:p w14:paraId="3D7F7EC5" w14:textId="77777777" w:rsidR="00F3269C" w:rsidRPr="00E35937" w:rsidRDefault="00F3269C" w:rsidP="00F3269C">
      <w:pPr>
        <w:pStyle w:val="equation"/>
        <w:rPr>
          <w:sz w:val="20"/>
          <w:szCs w:val="20"/>
          <w:lang w:val="ru-RU"/>
        </w:rPr>
      </w:pPr>
      <w:r w:rsidRPr="00E35937">
        <w:rPr>
          <w:i/>
          <w:sz w:val="20"/>
          <w:szCs w:val="20"/>
          <w:lang w:val="ru-RU"/>
        </w:rPr>
        <w:tab/>
      </w:r>
      <w:r w:rsidRPr="00E35937">
        <w:rPr>
          <w:i/>
          <w:sz w:val="20"/>
          <w:szCs w:val="20"/>
        </w:rPr>
        <w:t>x</w:t>
      </w:r>
      <w:r w:rsidRPr="00E35937">
        <w:rPr>
          <w:sz w:val="20"/>
          <w:szCs w:val="20"/>
          <w:lang w:val="ru-RU"/>
        </w:rPr>
        <w:t xml:space="preserve"> + </w:t>
      </w:r>
      <w:r w:rsidRPr="00E35937">
        <w:rPr>
          <w:i/>
          <w:sz w:val="20"/>
          <w:szCs w:val="20"/>
        </w:rPr>
        <w:t>y</w:t>
      </w:r>
      <w:r w:rsidRPr="00E35937">
        <w:rPr>
          <w:sz w:val="20"/>
          <w:szCs w:val="20"/>
          <w:lang w:val="ru-RU"/>
        </w:rPr>
        <w:t xml:space="preserve"> = </w:t>
      </w:r>
      <w:r w:rsidRPr="00E35937">
        <w:rPr>
          <w:i/>
          <w:sz w:val="20"/>
          <w:szCs w:val="20"/>
        </w:rPr>
        <w:t>z</w:t>
      </w:r>
      <w:r w:rsidRPr="00E35937">
        <w:rPr>
          <w:sz w:val="20"/>
          <w:szCs w:val="20"/>
          <w:lang w:val="ru-RU"/>
        </w:rPr>
        <w:tab/>
        <w:t>(</w:t>
      </w:r>
      <w:r w:rsidRPr="00E35937">
        <w:rPr>
          <w:sz w:val="20"/>
          <w:szCs w:val="20"/>
        </w:rPr>
        <w:fldChar w:fldCharType="begin"/>
      </w:r>
      <w:r w:rsidRPr="00E35937">
        <w:rPr>
          <w:sz w:val="20"/>
          <w:szCs w:val="20"/>
          <w:lang w:val="ru-RU"/>
        </w:rPr>
        <w:instrText xml:space="preserve"> </w:instrText>
      </w:r>
      <w:r w:rsidRPr="00E35937">
        <w:rPr>
          <w:sz w:val="20"/>
          <w:szCs w:val="20"/>
        </w:rPr>
        <w:instrText>SEQ</w:instrText>
      </w:r>
      <w:r w:rsidRPr="00E35937">
        <w:rPr>
          <w:sz w:val="20"/>
          <w:szCs w:val="20"/>
          <w:lang w:val="ru-RU"/>
        </w:rPr>
        <w:instrText xml:space="preserve"> "</w:instrText>
      </w:r>
      <w:r w:rsidRPr="00E35937">
        <w:rPr>
          <w:sz w:val="20"/>
          <w:szCs w:val="20"/>
        </w:rPr>
        <w:instrText>Equation</w:instrText>
      </w:r>
      <w:r w:rsidRPr="00E35937">
        <w:rPr>
          <w:sz w:val="20"/>
          <w:szCs w:val="20"/>
          <w:lang w:val="ru-RU"/>
        </w:rPr>
        <w:instrText>" \</w:instrText>
      </w:r>
      <w:r w:rsidRPr="00E35937">
        <w:rPr>
          <w:sz w:val="20"/>
          <w:szCs w:val="20"/>
        </w:rPr>
        <w:instrText>n</w:instrText>
      </w:r>
      <w:r w:rsidRPr="00E35937">
        <w:rPr>
          <w:sz w:val="20"/>
          <w:szCs w:val="20"/>
          <w:lang w:val="ru-RU"/>
        </w:rPr>
        <w:instrText xml:space="preserve"> \* </w:instrText>
      </w:r>
      <w:r w:rsidRPr="00E35937">
        <w:rPr>
          <w:sz w:val="20"/>
          <w:szCs w:val="20"/>
        </w:rPr>
        <w:instrText>MERGEFORMAT</w:instrText>
      </w:r>
      <w:r w:rsidRPr="00E35937">
        <w:rPr>
          <w:sz w:val="20"/>
          <w:szCs w:val="20"/>
          <w:lang w:val="ru-RU"/>
        </w:rPr>
        <w:instrText xml:space="preserve"> </w:instrText>
      </w:r>
      <w:r w:rsidRPr="00E35937">
        <w:rPr>
          <w:sz w:val="20"/>
          <w:szCs w:val="20"/>
        </w:rPr>
        <w:fldChar w:fldCharType="separate"/>
      </w:r>
      <w:r w:rsidRPr="00E35937">
        <w:rPr>
          <w:noProof/>
          <w:sz w:val="20"/>
          <w:szCs w:val="20"/>
          <w:lang w:val="ru-RU"/>
        </w:rPr>
        <w:t>1</w:t>
      </w:r>
      <w:r w:rsidRPr="00E35937">
        <w:rPr>
          <w:noProof/>
          <w:sz w:val="20"/>
          <w:szCs w:val="20"/>
        </w:rPr>
        <w:fldChar w:fldCharType="end"/>
      </w:r>
      <w:bookmarkStart w:id="5" w:name="_Ref467511674"/>
      <w:bookmarkEnd w:id="5"/>
      <w:r w:rsidRPr="00E35937">
        <w:rPr>
          <w:sz w:val="20"/>
          <w:szCs w:val="20"/>
          <w:lang w:val="ru-RU"/>
        </w:rPr>
        <w:t>)</w:t>
      </w:r>
    </w:p>
    <w:p w14:paraId="5F2F29D3" w14:textId="77777777" w:rsidR="00F3269C" w:rsidRDefault="00F3269C" w:rsidP="00F3269C">
      <w:pPr>
        <w:spacing w:before="60" w:after="240"/>
        <w:jc w:val="both"/>
        <w:rPr>
          <w:sz w:val="20"/>
          <w:szCs w:val="20"/>
          <w:lang w:val="ru-RU"/>
        </w:rPr>
      </w:pPr>
      <w:r w:rsidRPr="00E35937">
        <w:rPr>
          <w:sz w:val="20"/>
          <w:szCs w:val="20"/>
          <w:lang w:val="ru-RU"/>
        </w:rPr>
        <w:t>После формулы требуются пояснения использованных символов. Переходом служит стандартное слово “где”. Все пояснения начинаются с новой строки и ставятся в том порядке, в котором символ появляется в формуле.</w:t>
      </w:r>
    </w:p>
    <w:p w14:paraId="6B1BC124" w14:textId="77777777" w:rsidR="00F3269C" w:rsidRPr="00CC4FE3" w:rsidRDefault="00F3269C" w:rsidP="00725E33">
      <w:pPr>
        <w:spacing w:before="60" w:after="240"/>
        <w:jc w:val="both"/>
        <w:rPr>
          <w:sz w:val="18"/>
          <w:szCs w:val="18"/>
          <w:lang w:val="ru-RU"/>
        </w:rPr>
      </w:pPr>
    </w:p>
    <w:p w14:paraId="52033CF5" w14:textId="77777777" w:rsidR="00725E33" w:rsidRPr="00407003" w:rsidRDefault="00725E33" w:rsidP="00725E33">
      <w:pPr>
        <w:pStyle w:val="a3"/>
        <w:spacing w:before="1"/>
        <w:ind w:right="-30"/>
        <w:jc w:val="center"/>
        <w:rPr>
          <w:sz w:val="18"/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 wp14:anchorId="13A99777" wp14:editId="6C24631B">
            <wp:extent cx="4064000" cy="1714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4935" cy="1723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66442" w14:textId="427E876E" w:rsidR="00725E33" w:rsidRPr="00DC0A7F" w:rsidRDefault="00725E33" w:rsidP="00725E33">
      <w:pPr>
        <w:spacing w:before="120" w:after="245"/>
        <w:jc w:val="both"/>
        <w:rPr>
          <w:sz w:val="18"/>
          <w:lang w:val="ru-RU"/>
        </w:rPr>
      </w:pPr>
      <w:r w:rsidRPr="00D75F0E">
        <w:rPr>
          <w:b/>
          <w:sz w:val="18"/>
          <w:lang w:val="ru-RU"/>
        </w:rPr>
        <w:t>Рис</w:t>
      </w:r>
      <w:r w:rsidRPr="00354BA9">
        <w:rPr>
          <w:b/>
          <w:sz w:val="18"/>
          <w:lang w:val="ru-RU"/>
        </w:rPr>
        <w:t>. 1.</w:t>
      </w:r>
      <w:r w:rsidRPr="00354BA9">
        <w:rPr>
          <w:sz w:val="18"/>
          <w:lang w:val="ru-RU"/>
        </w:rPr>
        <w:t xml:space="preserve"> </w:t>
      </w:r>
      <w:r w:rsidR="00F3269C">
        <w:rPr>
          <w:sz w:val="18"/>
          <w:lang w:val="ru-RU"/>
        </w:rPr>
        <w:t>Название</w:t>
      </w:r>
      <w:r w:rsidR="00F3269C" w:rsidRPr="00354BA9">
        <w:rPr>
          <w:sz w:val="18"/>
          <w:lang w:val="ru-RU"/>
        </w:rPr>
        <w:t xml:space="preserve"> </w:t>
      </w:r>
      <w:r w:rsidR="00F3269C">
        <w:rPr>
          <w:sz w:val="18"/>
          <w:lang w:val="ru-RU"/>
        </w:rPr>
        <w:t xml:space="preserve">рисунка </w:t>
      </w:r>
      <w:r w:rsidR="00F3269C" w:rsidRPr="00E61C53">
        <w:rPr>
          <w:sz w:val="18"/>
          <w:lang w:val="ru-RU"/>
        </w:rPr>
        <w:t>всегда помещается под изображением. Короткие подписи</w:t>
      </w:r>
      <w:r w:rsidR="00F3269C">
        <w:rPr>
          <w:sz w:val="18"/>
          <w:lang w:val="ru-RU"/>
        </w:rPr>
        <w:t xml:space="preserve"> выравниваются</w:t>
      </w:r>
      <w:r w:rsidR="00F3269C" w:rsidRPr="00E61C53">
        <w:rPr>
          <w:sz w:val="18"/>
          <w:lang w:val="ru-RU"/>
        </w:rPr>
        <w:t xml:space="preserve"> по центру, длинные - по ширине</w:t>
      </w:r>
      <w:r w:rsidR="00F3269C">
        <w:rPr>
          <w:sz w:val="18"/>
          <w:lang w:val="ru-RU"/>
        </w:rPr>
        <w:t xml:space="preserve">. </w:t>
      </w:r>
      <w:r w:rsidR="00F3269C" w:rsidRPr="00DC0A7F">
        <w:rPr>
          <w:i/>
          <w:sz w:val="18"/>
          <w:lang w:val="ru-RU"/>
        </w:rPr>
        <w:t>Источник:</w:t>
      </w:r>
      <w:r w:rsidR="00F3269C">
        <w:rPr>
          <w:sz w:val="18"/>
          <w:lang w:val="ru-RU"/>
        </w:rPr>
        <w:t xml:space="preserve"> </w:t>
      </w:r>
      <w:r w:rsidR="00FE53F5" w:rsidRPr="00FE53F5">
        <w:rPr>
          <w:sz w:val="18"/>
          <w:lang w:val="ru-RU"/>
        </w:rPr>
        <w:t>[</w:t>
      </w:r>
      <w:r w:rsidR="001F754A">
        <w:rPr>
          <w:sz w:val="18"/>
          <w:szCs w:val="18"/>
          <w:lang w:val="ru-RU"/>
        </w:rPr>
        <w:t>1</w:t>
      </w:r>
      <w:r w:rsidR="001F754A" w:rsidRPr="001F754A">
        <w:rPr>
          <w:sz w:val="18"/>
          <w:lang w:val="ru-RU"/>
        </w:rPr>
        <w:t>]</w:t>
      </w:r>
      <w:r w:rsidR="001F754A">
        <w:rPr>
          <w:sz w:val="18"/>
          <w:lang w:val="ru-RU"/>
        </w:rPr>
        <w:t xml:space="preserve">. </w:t>
      </w:r>
      <w:r w:rsidR="00F3269C" w:rsidRPr="00F8086B">
        <w:rPr>
          <w:sz w:val="18"/>
          <w:szCs w:val="18"/>
          <w:lang w:val="ru-RU"/>
        </w:rPr>
        <w:t xml:space="preserve">Ссылка на источник данных, представленных на графиках, рисунках, в таблицах и т.п., из списка </w:t>
      </w:r>
      <w:r w:rsidR="001F754A">
        <w:rPr>
          <w:sz w:val="18"/>
          <w:szCs w:val="18"/>
          <w:lang w:val="ru-RU"/>
        </w:rPr>
        <w:t>л</w:t>
      </w:r>
      <w:r w:rsidR="00F3269C" w:rsidRPr="00F8086B">
        <w:rPr>
          <w:sz w:val="18"/>
          <w:szCs w:val="18"/>
          <w:lang w:val="ru-RU"/>
        </w:rPr>
        <w:t>итературы обязательна. Если данные авторские (то есть выполнены только для данного исследования и приводятся впервые</w:t>
      </w:r>
      <w:r w:rsidR="00FE53F5" w:rsidRPr="00FE53F5">
        <w:rPr>
          <w:sz w:val="18"/>
          <w:szCs w:val="18"/>
          <w:lang w:val="ru-RU"/>
        </w:rPr>
        <w:t>]</w:t>
      </w:r>
      <w:r w:rsidR="00F3269C" w:rsidRPr="00F8086B">
        <w:rPr>
          <w:sz w:val="18"/>
          <w:szCs w:val="18"/>
          <w:lang w:val="ru-RU"/>
        </w:rPr>
        <w:t>, то необходимо указать «Составлено авторами»</w:t>
      </w:r>
      <w:r w:rsidR="00F3269C">
        <w:rPr>
          <w:sz w:val="18"/>
          <w:lang w:val="ru-RU"/>
        </w:rPr>
        <w:t>)</w:t>
      </w:r>
      <w:r>
        <w:rPr>
          <w:sz w:val="18"/>
          <w:lang w:val="ru-RU"/>
        </w:rPr>
        <w:t>.</w:t>
      </w:r>
    </w:p>
    <w:p w14:paraId="4B01DDA5" w14:textId="1EA17046" w:rsidR="00725E33" w:rsidRDefault="00F3269C" w:rsidP="00877396">
      <w:pPr>
        <w:pStyle w:val="a3"/>
        <w:rPr>
          <w:lang w:val="ru-RU"/>
        </w:rPr>
      </w:pPr>
      <w:r w:rsidRPr="009D2CCC">
        <w:rPr>
          <w:lang w:val="ru-RU"/>
        </w:rPr>
        <w:t>Каждый график, таблица, рисунок и т.п.</w:t>
      </w:r>
      <w:r>
        <w:rPr>
          <w:lang w:val="ru-RU"/>
        </w:rPr>
        <w:t xml:space="preserve"> </w:t>
      </w:r>
      <w:r w:rsidRPr="009D2CCC">
        <w:rPr>
          <w:lang w:val="ru-RU"/>
        </w:rPr>
        <w:t>должны быть представлены и описаны в тексте</w:t>
      </w:r>
      <w:r w:rsidRPr="00D75F0E">
        <w:rPr>
          <w:lang w:val="ru-RU"/>
        </w:rPr>
        <w:t>.</w:t>
      </w:r>
    </w:p>
    <w:p w14:paraId="21A0CFE5" w14:textId="77777777" w:rsidR="00725E33" w:rsidRPr="00436920" w:rsidRDefault="00725E33" w:rsidP="00725E33">
      <w:pPr>
        <w:pStyle w:val="3"/>
        <w:numPr>
          <w:ilvl w:val="0"/>
          <w:numId w:val="2"/>
        </w:numPr>
        <w:spacing w:before="360" w:after="240"/>
        <w:ind w:left="567" w:hanging="567"/>
        <w:rPr>
          <w:rFonts w:ascii="Times New Roman" w:hAnsi="Times New Roman" w:cs="Times New Roman"/>
          <w:w w:val="105"/>
          <w:sz w:val="24"/>
        </w:rPr>
      </w:pPr>
      <w:r w:rsidRPr="00436920">
        <w:rPr>
          <w:rFonts w:ascii="Times New Roman" w:hAnsi="Times New Roman" w:cs="Times New Roman"/>
          <w:sz w:val="24"/>
        </w:rPr>
        <w:t>Discussion</w:t>
      </w:r>
    </w:p>
    <w:p w14:paraId="2206909C" w14:textId="053929A1" w:rsidR="00F3269C" w:rsidRPr="00E61C53" w:rsidRDefault="00CE0597" w:rsidP="003D3271">
      <w:pPr>
        <w:pStyle w:val="a3"/>
        <w:rPr>
          <w:lang w:val="ru-RU"/>
        </w:rPr>
      </w:pPr>
      <w:bookmarkStart w:id="6" w:name="_Hlk63780596"/>
      <w:r w:rsidRPr="00CC5EF0">
        <w:rPr>
          <w:i/>
          <w:iCs/>
          <w:lang w:val="ru-RU"/>
        </w:rPr>
        <w:t>Данный раздел является обязательным</w:t>
      </w:r>
      <w:r>
        <w:rPr>
          <w:lang w:val="ru-RU"/>
        </w:rPr>
        <w:t xml:space="preserve">. </w:t>
      </w:r>
      <w:r w:rsidR="00F3269C" w:rsidRPr="00E61C53">
        <w:rPr>
          <w:lang w:val="ru-RU"/>
        </w:rPr>
        <w:t>Раздел «Дискуссия» подразумевает критическое «обсуждение» полученных результатов в контексте опубликованных вторичных данных и литературы.</w:t>
      </w:r>
      <w:r w:rsidR="00C83F92">
        <w:rPr>
          <w:lang w:val="ru-RU"/>
        </w:rPr>
        <w:t xml:space="preserve"> </w:t>
      </w:r>
      <w:r w:rsidR="00F3269C" w:rsidRPr="00E61C53">
        <w:rPr>
          <w:lang w:val="ru-RU"/>
        </w:rPr>
        <w:t>Данный раздел содержит интерпретацию, сравнение результатов других исследователей или ранее полученных результатов самого автора статьи с полученными результатами. Цель данного раздела — интерпретировать полученные в ходе исследования результаты в контексте того, что ранее уже было опубликовано по проблеме расследования</w:t>
      </w:r>
      <w:r w:rsidR="001F2D9A" w:rsidRPr="001F2D9A">
        <w:rPr>
          <w:lang w:val="ru-RU"/>
        </w:rPr>
        <w:t xml:space="preserve"> [4]</w:t>
      </w:r>
      <w:r w:rsidR="00F3269C" w:rsidRPr="00E61C53">
        <w:rPr>
          <w:lang w:val="ru-RU"/>
        </w:rPr>
        <w:t>.</w:t>
      </w:r>
    </w:p>
    <w:p w14:paraId="0A0A68B7" w14:textId="0EEE5AE3" w:rsidR="00725E33" w:rsidRPr="00436920" w:rsidRDefault="003D3271" w:rsidP="00F3269C">
      <w:pPr>
        <w:pStyle w:val="a3"/>
        <w:ind w:firstLine="284"/>
        <w:rPr>
          <w:lang w:val="ru-RU"/>
        </w:rPr>
      </w:pPr>
      <w:r>
        <w:rPr>
          <w:lang w:val="ru-RU"/>
        </w:rPr>
        <w:t>Обращаем Ваше внимание на то, что в</w:t>
      </w:r>
      <w:r w:rsidR="00F3269C" w:rsidRPr="00E61C53">
        <w:rPr>
          <w:lang w:val="ru-RU"/>
        </w:rPr>
        <w:t xml:space="preserve"> разделе «Дискуссия» не должны содержаться новые данные, не представленные в разделе «Результаты»</w:t>
      </w:r>
      <w:bookmarkEnd w:id="6"/>
      <w:r w:rsidR="00725E33" w:rsidRPr="00D75F0E">
        <w:rPr>
          <w:lang w:val="ru-RU"/>
        </w:rPr>
        <w:t>.</w:t>
      </w:r>
    </w:p>
    <w:p w14:paraId="4C5FE8A1" w14:textId="77777777" w:rsidR="00725E33" w:rsidRPr="00436920" w:rsidRDefault="00725E33" w:rsidP="00725E33">
      <w:pPr>
        <w:pStyle w:val="3"/>
        <w:numPr>
          <w:ilvl w:val="0"/>
          <w:numId w:val="2"/>
        </w:numPr>
        <w:spacing w:before="360" w:after="240"/>
        <w:ind w:left="567" w:hanging="567"/>
        <w:rPr>
          <w:rFonts w:ascii="Times New Roman" w:hAnsi="Times New Roman" w:cs="Times New Roman"/>
          <w:w w:val="105"/>
          <w:sz w:val="24"/>
        </w:rPr>
      </w:pPr>
      <w:bookmarkStart w:id="7" w:name="4_Conclusions"/>
      <w:bookmarkEnd w:id="7"/>
      <w:r w:rsidRPr="00436920">
        <w:rPr>
          <w:rFonts w:ascii="Times New Roman" w:hAnsi="Times New Roman" w:cs="Times New Roman"/>
          <w:sz w:val="24"/>
        </w:rPr>
        <w:t>Conclusion</w:t>
      </w:r>
    </w:p>
    <w:p w14:paraId="768657C0" w14:textId="2AD48953" w:rsidR="00F3269C" w:rsidRPr="00E61C53" w:rsidRDefault="00CE0597" w:rsidP="00F3269C">
      <w:pPr>
        <w:pStyle w:val="a3"/>
        <w:rPr>
          <w:lang w:val="ru-RU"/>
        </w:rPr>
      </w:pPr>
      <w:bookmarkStart w:id="8" w:name="_Hlk63780616"/>
      <w:r w:rsidRPr="00CE0597">
        <w:rPr>
          <w:i/>
          <w:iCs/>
          <w:lang w:val="ru-RU"/>
        </w:rPr>
        <w:t>Данный раздел является обязательным.</w:t>
      </w:r>
      <w:r>
        <w:rPr>
          <w:lang w:val="ru-RU"/>
        </w:rPr>
        <w:t xml:space="preserve"> </w:t>
      </w:r>
      <w:r w:rsidR="00F3269C" w:rsidRPr="00E61C53">
        <w:rPr>
          <w:lang w:val="ru-RU"/>
        </w:rPr>
        <w:t>Заключение должно быть ясным и содержать краткую формулировку результатов исследования. В этом разделе необходимо сопоставить полученные результаты с обозначенной в начале работы целью и задачами</w:t>
      </w:r>
      <w:r w:rsidR="001F2D9A" w:rsidRPr="001F2D9A">
        <w:rPr>
          <w:lang w:val="ru-RU"/>
        </w:rPr>
        <w:t xml:space="preserve"> [5]</w:t>
      </w:r>
      <w:r w:rsidR="00F3269C" w:rsidRPr="00E61C53">
        <w:rPr>
          <w:lang w:val="ru-RU"/>
        </w:rPr>
        <w:t xml:space="preserve">. </w:t>
      </w:r>
    </w:p>
    <w:p w14:paraId="1AE157E3" w14:textId="6669194A" w:rsidR="00F3269C" w:rsidRPr="00E61C53" w:rsidRDefault="00F3269C" w:rsidP="00F3269C">
      <w:pPr>
        <w:pStyle w:val="a3"/>
        <w:ind w:firstLine="284"/>
        <w:rPr>
          <w:lang w:val="ru-RU"/>
        </w:rPr>
      </w:pPr>
      <w:r w:rsidRPr="00E61C53">
        <w:rPr>
          <w:lang w:val="ru-RU"/>
        </w:rPr>
        <w:t xml:space="preserve">В данном разделе должна быть указана практическая значимость исследования. Кроме того, раздел должен содержать </w:t>
      </w:r>
      <w:r w:rsidR="00B92C86">
        <w:rPr>
          <w:lang w:val="ru-RU"/>
        </w:rPr>
        <w:t>о</w:t>
      </w:r>
      <w:r w:rsidRPr="00E61C53">
        <w:rPr>
          <w:lang w:val="ru-RU"/>
        </w:rPr>
        <w:t>писание перспектив дальнейших исследований в рамках заявленной проблемы.</w:t>
      </w:r>
    </w:p>
    <w:p w14:paraId="09E1FD37" w14:textId="28F86A6C" w:rsidR="00725E33" w:rsidRPr="00436920" w:rsidRDefault="00F3269C" w:rsidP="00F3269C">
      <w:pPr>
        <w:pStyle w:val="a3"/>
        <w:ind w:firstLine="284"/>
        <w:rPr>
          <w:lang w:val="ru-RU"/>
        </w:rPr>
      </w:pPr>
      <w:r w:rsidRPr="00E61C53">
        <w:rPr>
          <w:lang w:val="ru-RU"/>
        </w:rPr>
        <w:t xml:space="preserve">В данном разделе не должна повторяться информация, содержащаяся в </w:t>
      </w:r>
      <w:r w:rsidR="00B92C86">
        <w:rPr>
          <w:lang w:val="ru-RU"/>
        </w:rPr>
        <w:t>а</w:t>
      </w:r>
      <w:r w:rsidRPr="00E61C53">
        <w:rPr>
          <w:lang w:val="ru-RU"/>
        </w:rPr>
        <w:t>ннотации. Кроме того, данный раздел не должен содержать простого перечисления полученных результатов</w:t>
      </w:r>
      <w:bookmarkEnd w:id="8"/>
      <w:r w:rsidR="00725E33" w:rsidRPr="00354BA9">
        <w:rPr>
          <w:lang w:val="ru-RU"/>
        </w:rPr>
        <w:t>.</w:t>
      </w:r>
    </w:p>
    <w:p w14:paraId="3DBBD30A" w14:textId="77777777" w:rsidR="00725E33" w:rsidRPr="00DC0A7F" w:rsidRDefault="00725E33" w:rsidP="00725E33">
      <w:pPr>
        <w:pStyle w:val="3"/>
        <w:spacing w:before="360" w:after="240"/>
        <w:rPr>
          <w:rFonts w:ascii="Times New Roman" w:hAnsi="Times New Roman" w:cs="Times New Roman"/>
          <w:w w:val="105"/>
          <w:sz w:val="24"/>
          <w:lang w:val="ru-RU"/>
        </w:rPr>
      </w:pPr>
      <w:r w:rsidRPr="00436920">
        <w:rPr>
          <w:rFonts w:ascii="Times New Roman" w:hAnsi="Times New Roman" w:cs="Times New Roman"/>
          <w:sz w:val="24"/>
        </w:rPr>
        <w:t>Acknowledgment</w:t>
      </w:r>
      <w:r>
        <w:rPr>
          <w:rFonts w:ascii="Times New Roman" w:hAnsi="Times New Roman" w:cs="Times New Roman"/>
          <w:sz w:val="24"/>
        </w:rPr>
        <w:t>s</w:t>
      </w:r>
    </w:p>
    <w:p w14:paraId="606289DE" w14:textId="5D17775E" w:rsidR="00F3269C" w:rsidRDefault="00CE0597" w:rsidP="00F3269C">
      <w:pPr>
        <w:pStyle w:val="a3"/>
        <w:ind w:hanging="1"/>
        <w:rPr>
          <w:lang w:val="ru-RU"/>
        </w:rPr>
      </w:pPr>
      <w:r w:rsidRPr="00CE0597">
        <w:rPr>
          <w:i/>
          <w:iCs/>
          <w:lang w:val="ru-RU"/>
        </w:rPr>
        <w:t>Данный р</w:t>
      </w:r>
      <w:r w:rsidR="00F3269C" w:rsidRPr="00CE0597">
        <w:rPr>
          <w:i/>
          <w:iCs/>
          <w:lang w:val="ru-RU"/>
        </w:rPr>
        <w:t>аздел не является обязательным</w:t>
      </w:r>
      <w:r w:rsidR="00F3269C">
        <w:rPr>
          <w:lang w:val="ru-RU"/>
        </w:rPr>
        <w:t xml:space="preserve">. Если он Вам не нужен то, пожалуйста, удалите данный раздел из текста Вашей рукописи научной статьи. Вы можете добавить данный раздел, если считаете необходимым выразить признательность отдельным людям </w:t>
      </w:r>
      <w:r w:rsidR="00F3269C" w:rsidRPr="008E498F">
        <w:rPr>
          <w:lang w:val="ru-RU"/>
        </w:rPr>
        <w:t>за помощь в подготовке и написании статьи (критические замечания, вычитку рукописи и т.п.), за техническую помощь (в оформлении</w:t>
      </w:r>
      <w:r w:rsidR="00F3269C">
        <w:rPr>
          <w:lang w:val="ru-RU"/>
        </w:rPr>
        <w:t xml:space="preserve"> статьи).</w:t>
      </w:r>
    </w:p>
    <w:p w14:paraId="1FAB8090" w14:textId="42CC3824" w:rsidR="00725E33" w:rsidRPr="00436920" w:rsidRDefault="00F3269C" w:rsidP="00F3269C">
      <w:pPr>
        <w:pStyle w:val="a3"/>
        <w:ind w:firstLine="284"/>
        <w:rPr>
          <w:lang w:val="ru-RU"/>
        </w:rPr>
      </w:pPr>
      <w:r>
        <w:rPr>
          <w:lang w:val="ru-RU"/>
        </w:rPr>
        <w:t xml:space="preserve">Кроме того, в данном разделе можно выразить благодарность различным организациям за </w:t>
      </w:r>
      <w:r w:rsidRPr="008E498F">
        <w:rPr>
          <w:lang w:val="ru-RU"/>
        </w:rPr>
        <w:t>помощь в проведении исследования (если исследование проводилось на специальном оборудовании, с использованием техники, принадлежащей какой-либо организации, на территории какой-либо организации и т.п.).</w:t>
      </w:r>
      <w:r>
        <w:rPr>
          <w:lang w:val="ru-RU"/>
        </w:rPr>
        <w:t xml:space="preserve"> А также </w:t>
      </w:r>
      <w:r w:rsidR="003D3271">
        <w:rPr>
          <w:lang w:val="ru-RU"/>
        </w:rPr>
        <w:t xml:space="preserve">Вы можете поблагодарить </w:t>
      </w:r>
      <w:r>
        <w:rPr>
          <w:lang w:val="ru-RU"/>
        </w:rPr>
        <w:t xml:space="preserve">за </w:t>
      </w:r>
      <w:r w:rsidRPr="008E498F">
        <w:rPr>
          <w:lang w:val="ru-RU"/>
        </w:rPr>
        <w:t>финансовую помощь</w:t>
      </w:r>
      <w:r w:rsidR="00DC0379">
        <w:rPr>
          <w:lang w:val="ru-RU"/>
        </w:rPr>
        <w:t xml:space="preserve"> </w:t>
      </w:r>
      <w:r w:rsidRPr="008E498F">
        <w:rPr>
          <w:lang w:val="ru-RU"/>
        </w:rPr>
        <w:t xml:space="preserve">(указывается за счет каких грантов, стипендий, </w:t>
      </w:r>
      <w:r w:rsidR="00DC0379">
        <w:rPr>
          <w:lang w:val="ru-RU"/>
        </w:rPr>
        <w:t xml:space="preserve">контрактов </w:t>
      </w:r>
      <w:r w:rsidRPr="008E498F">
        <w:rPr>
          <w:lang w:val="ru-RU"/>
        </w:rPr>
        <w:t>было проведено исследование</w:t>
      </w:r>
      <w:r w:rsidR="003D3271">
        <w:rPr>
          <w:lang w:val="ru-RU"/>
        </w:rPr>
        <w:t>)</w:t>
      </w:r>
      <w:r w:rsidRPr="008E498F">
        <w:rPr>
          <w:lang w:val="ru-RU"/>
        </w:rPr>
        <w:t>.</w:t>
      </w:r>
      <w:r>
        <w:rPr>
          <w:lang w:val="ru-RU"/>
        </w:rPr>
        <w:t xml:space="preserve"> </w:t>
      </w:r>
      <w:r w:rsidR="003D3271">
        <w:rPr>
          <w:lang w:val="ru-RU"/>
        </w:rPr>
        <w:t xml:space="preserve">Как правило, указывается </w:t>
      </w:r>
      <w:r w:rsidRPr="008E498F">
        <w:rPr>
          <w:lang w:val="ru-RU"/>
        </w:rPr>
        <w:t>номер и/или название гранта, стипендии,</w:t>
      </w:r>
      <w:r w:rsidR="003D3271">
        <w:rPr>
          <w:lang w:val="ru-RU"/>
        </w:rPr>
        <w:t xml:space="preserve"> </w:t>
      </w:r>
      <w:r w:rsidR="00DC0379">
        <w:rPr>
          <w:lang w:val="ru-RU"/>
        </w:rPr>
        <w:t>контракта и т.п</w:t>
      </w:r>
      <w:r w:rsidR="00725E33" w:rsidRPr="00407003">
        <w:rPr>
          <w:lang w:val="ru-RU"/>
        </w:rPr>
        <w:t>.</w:t>
      </w:r>
    </w:p>
    <w:p w14:paraId="0C8371B1" w14:textId="05CA2AE9" w:rsidR="00725E33" w:rsidRPr="00DB4238" w:rsidRDefault="00725E33" w:rsidP="00DB4238">
      <w:pPr>
        <w:pStyle w:val="3"/>
        <w:spacing w:before="360" w:after="240"/>
        <w:rPr>
          <w:rFonts w:ascii="Times New Roman" w:hAnsi="Times New Roman" w:cs="Times New Roman"/>
          <w:w w:val="105"/>
          <w:sz w:val="24"/>
          <w:lang w:val="ru-RU"/>
        </w:rPr>
      </w:pPr>
      <w:bookmarkStart w:id="9" w:name="_bookmark4"/>
      <w:bookmarkEnd w:id="9"/>
      <w:r w:rsidRPr="00354BA9">
        <w:rPr>
          <w:rFonts w:ascii="Times New Roman" w:hAnsi="Times New Roman" w:cs="Times New Roman"/>
          <w:w w:val="105"/>
          <w:sz w:val="24"/>
        </w:rPr>
        <w:t>References</w:t>
      </w:r>
      <w:bookmarkStart w:id="10" w:name="_bookmark5"/>
      <w:bookmarkEnd w:id="10"/>
    </w:p>
    <w:p w14:paraId="5A809518" w14:textId="0FEF0319" w:rsidR="00776774" w:rsidRPr="00C83F92" w:rsidRDefault="00776774" w:rsidP="001F2D9A">
      <w:pPr>
        <w:ind w:left="284" w:right="-30"/>
        <w:jc w:val="both"/>
        <w:rPr>
          <w:rFonts w:cstheme="minorHAnsi"/>
          <w:sz w:val="18"/>
          <w:szCs w:val="18"/>
          <w:lang w:val="ru-RU"/>
        </w:rPr>
      </w:pPr>
      <w:r w:rsidRPr="000F1324">
        <w:rPr>
          <w:rFonts w:cstheme="minorHAnsi"/>
          <w:sz w:val="18"/>
          <w:szCs w:val="18"/>
          <w:highlight w:val="yellow"/>
          <w:lang w:val="ru-RU"/>
        </w:rPr>
        <w:t xml:space="preserve">В списке литературы перечисляются </w:t>
      </w:r>
      <w:r w:rsidRPr="000F1324">
        <w:rPr>
          <w:rFonts w:cstheme="minorHAnsi"/>
          <w:b/>
          <w:bCs/>
          <w:sz w:val="18"/>
          <w:szCs w:val="18"/>
          <w:highlight w:val="yellow"/>
          <w:u w:val="single"/>
          <w:lang w:val="ru-RU"/>
        </w:rPr>
        <w:t>все</w:t>
      </w:r>
      <w:r w:rsidRPr="000F1324">
        <w:rPr>
          <w:rFonts w:cstheme="minorHAnsi"/>
          <w:sz w:val="18"/>
          <w:szCs w:val="18"/>
          <w:highlight w:val="yellow"/>
          <w:lang w:val="ru-RU"/>
        </w:rPr>
        <w:t xml:space="preserve"> источники, и </w:t>
      </w:r>
      <w:r w:rsidRPr="000F1324">
        <w:rPr>
          <w:rFonts w:cstheme="minorHAnsi"/>
          <w:b/>
          <w:bCs/>
          <w:sz w:val="18"/>
          <w:szCs w:val="18"/>
          <w:highlight w:val="yellow"/>
          <w:u w:val="single"/>
          <w:lang w:val="ru-RU"/>
        </w:rPr>
        <w:t>только те</w:t>
      </w:r>
      <w:r w:rsidRPr="000F1324">
        <w:rPr>
          <w:rFonts w:cstheme="minorHAnsi"/>
          <w:sz w:val="18"/>
          <w:szCs w:val="18"/>
          <w:highlight w:val="yellow"/>
          <w:lang w:val="ru-RU"/>
        </w:rPr>
        <w:t xml:space="preserve"> источники, на которые есть ссылки в тексте статьи. </w:t>
      </w:r>
      <w:proofErr w:type="spellStart"/>
      <w:r w:rsidR="009F489B" w:rsidRPr="009F489B">
        <w:rPr>
          <w:rFonts w:cstheme="minorHAnsi"/>
          <w:sz w:val="18"/>
          <w:szCs w:val="18"/>
          <w:highlight w:val="yellow"/>
          <w:lang w:val="ru-RU"/>
        </w:rPr>
        <w:t>Внутритекстовые</w:t>
      </w:r>
      <w:proofErr w:type="spellEnd"/>
      <w:r w:rsidR="009F489B" w:rsidRPr="009F489B">
        <w:rPr>
          <w:rFonts w:cstheme="minorHAnsi"/>
          <w:sz w:val="18"/>
          <w:szCs w:val="18"/>
          <w:highlight w:val="yellow"/>
          <w:lang w:val="ru-RU"/>
        </w:rPr>
        <w:t xml:space="preserve"> библиографические ссылки должны быть оформлены в квадратных скобках. Список источников должен быть представлен в алфавитном порядке.</w:t>
      </w:r>
      <w:r w:rsidR="009F489B">
        <w:rPr>
          <w:rFonts w:cstheme="minorHAnsi"/>
          <w:sz w:val="18"/>
          <w:szCs w:val="18"/>
          <w:highlight w:val="yellow"/>
          <w:lang w:val="ru-RU"/>
        </w:rPr>
        <w:t xml:space="preserve"> </w:t>
      </w:r>
      <w:r w:rsidR="008702CC" w:rsidRPr="000F1324">
        <w:rPr>
          <w:rFonts w:cstheme="minorHAnsi"/>
          <w:sz w:val="18"/>
          <w:szCs w:val="18"/>
          <w:highlight w:val="yellow"/>
          <w:lang w:val="ru-RU"/>
        </w:rPr>
        <w:t>Для статей, присылаемых на английском языке: список литературы представляется в переводе на английский язык (без транслитерации</w:t>
      </w:r>
      <w:r w:rsidR="008702CC" w:rsidRPr="00C83F92">
        <w:rPr>
          <w:rFonts w:cstheme="minorHAnsi"/>
          <w:sz w:val="18"/>
          <w:szCs w:val="18"/>
          <w:highlight w:val="yellow"/>
          <w:lang w:val="ru-RU"/>
        </w:rPr>
        <w:t>).</w:t>
      </w:r>
      <w:r w:rsidR="00C83F92">
        <w:rPr>
          <w:rFonts w:cstheme="minorHAnsi"/>
          <w:sz w:val="18"/>
          <w:szCs w:val="18"/>
          <w:highlight w:val="yellow"/>
          <w:lang w:val="ru-RU"/>
        </w:rPr>
        <w:t xml:space="preserve"> </w:t>
      </w:r>
      <w:r w:rsidR="001F2D9A" w:rsidRPr="00C83F92">
        <w:rPr>
          <w:rFonts w:cstheme="minorHAnsi"/>
          <w:sz w:val="18"/>
          <w:szCs w:val="18"/>
          <w:highlight w:val="yellow"/>
          <w:lang w:val="ru-RU"/>
        </w:rPr>
        <w:t xml:space="preserve">Требования к оформлению </w:t>
      </w:r>
      <w:proofErr w:type="spellStart"/>
      <w:r w:rsidR="001F2D9A" w:rsidRPr="00C83F92">
        <w:rPr>
          <w:rFonts w:cstheme="minorHAnsi"/>
          <w:sz w:val="18"/>
          <w:szCs w:val="18"/>
          <w:highlight w:val="yellow"/>
          <w:lang w:val="ru-RU"/>
        </w:rPr>
        <w:t>внутритекстовых</w:t>
      </w:r>
      <w:proofErr w:type="spellEnd"/>
      <w:r w:rsidR="001F2D9A" w:rsidRPr="00C83F92">
        <w:rPr>
          <w:rFonts w:cstheme="minorHAnsi"/>
          <w:sz w:val="18"/>
          <w:szCs w:val="18"/>
          <w:highlight w:val="yellow"/>
          <w:lang w:val="ru-RU"/>
        </w:rPr>
        <w:t xml:space="preserve"> библиографических ссылок и списка источников</w:t>
      </w:r>
      <w:r w:rsidR="00C83F92" w:rsidRPr="00C83F92">
        <w:rPr>
          <w:rFonts w:cstheme="minorHAnsi"/>
          <w:sz w:val="18"/>
          <w:szCs w:val="18"/>
          <w:highlight w:val="yellow"/>
          <w:lang w:val="ru-RU"/>
        </w:rPr>
        <w:t xml:space="preserve"> доступны для скачивания на странице научного мероприятия в разделе «Как принять участие?»</w:t>
      </w:r>
      <w:r w:rsidR="001F2D9A" w:rsidRPr="00C83F92">
        <w:rPr>
          <w:rFonts w:cstheme="minorHAnsi"/>
          <w:sz w:val="18"/>
          <w:szCs w:val="18"/>
          <w:highlight w:val="yellow"/>
          <w:lang w:val="ru-RU"/>
        </w:rPr>
        <w:t>.</w:t>
      </w:r>
    </w:p>
    <w:p w14:paraId="4D9DD3CE" w14:textId="77777777" w:rsidR="003D3271" w:rsidRPr="000F1324" w:rsidRDefault="003D3271" w:rsidP="003D3271">
      <w:pPr>
        <w:ind w:left="284" w:right="-30"/>
        <w:jc w:val="both"/>
        <w:rPr>
          <w:rFonts w:cstheme="minorHAnsi"/>
          <w:sz w:val="18"/>
          <w:szCs w:val="18"/>
          <w:highlight w:val="yellow"/>
          <w:lang w:val="ru-RU"/>
        </w:rPr>
      </w:pPr>
    </w:p>
    <w:p w14:paraId="725FE3A3" w14:textId="01706104" w:rsidR="002049D8" w:rsidRPr="00BA0C0F" w:rsidRDefault="00C83F92" w:rsidP="002049D8">
      <w:pPr>
        <w:pStyle w:val="referenceitem"/>
      </w:pPr>
      <w:r w:rsidRPr="00744030">
        <w:t xml:space="preserve">Smith J, Jones MJ, Houghton L et al (1999) Future of health insurance. N </w:t>
      </w:r>
      <w:proofErr w:type="spellStart"/>
      <w:r w:rsidRPr="00744030">
        <w:t>Engl</w:t>
      </w:r>
      <w:proofErr w:type="spellEnd"/>
      <w:r w:rsidRPr="00744030">
        <w:t xml:space="preserve"> J Med 965:325–329</w:t>
      </w:r>
    </w:p>
    <w:p w14:paraId="63ACD1FC" w14:textId="370C7656" w:rsidR="002049D8" w:rsidRPr="00BA0C0F" w:rsidRDefault="00C83F92" w:rsidP="002049D8">
      <w:pPr>
        <w:pStyle w:val="referenceitem"/>
      </w:pPr>
      <w:r w:rsidRPr="00744030">
        <w:t xml:space="preserve">Saunders DS (1976) </w:t>
      </w:r>
      <w:proofErr w:type="gramStart"/>
      <w:r w:rsidRPr="00744030">
        <w:t>The</w:t>
      </w:r>
      <w:proofErr w:type="gramEnd"/>
      <w:r w:rsidRPr="00744030">
        <w:t xml:space="preserve"> biological clock of insects. </w:t>
      </w:r>
      <w:proofErr w:type="spellStart"/>
      <w:r w:rsidRPr="00744030">
        <w:t>Sci</w:t>
      </w:r>
      <w:proofErr w:type="spellEnd"/>
      <w:r w:rsidRPr="00744030">
        <w:t xml:space="preserve"> Am 234(2):114–121</w:t>
      </w:r>
      <w:r w:rsidR="002049D8" w:rsidRPr="00BA0C0F">
        <w:t xml:space="preserve"> </w:t>
      </w:r>
    </w:p>
    <w:p w14:paraId="78008E6E" w14:textId="3D7B5EAF" w:rsidR="002049D8" w:rsidRPr="00BA0C0F" w:rsidRDefault="00C83F92" w:rsidP="002049D8">
      <w:pPr>
        <w:pStyle w:val="referenceitem"/>
      </w:pPr>
      <w:proofErr w:type="spellStart"/>
      <w:r w:rsidRPr="00744030">
        <w:t>Slifka</w:t>
      </w:r>
      <w:proofErr w:type="spellEnd"/>
      <w:r w:rsidRPr="00744030">
        <w:t xml:space="preserve"> MK, </w:t>
      </w:r>
      <w:proofErr w:type="spellStart"/>
      <w:r w:rsidRPr="00744030">
        <w:t>Whitton</w:t>
      </w:r>
      <w:proofErr w:type="spellEnd"/>
      <w:r w:rsidRPr="00744030">
        <w:t xml:space="preserve"> JL (2000) Clinical implications of </w:t>
      </w:r>
      <w:proofErr w:type="spellStart"/>
      <w:r w:rsidRPr="00744030">
        <w:t>dysregulated</w:t>
      </w:r>
      <w:proofErr w:type="spellEnd"/>
      <w:r w:rsidRPr="00744030">
        <w:t xml:space="preserve"> cytokine production. J </w:t>
      </w:r>
      <w:proofErr w:type="spellStart"/>
      <w:r w:rsidRPr="00744030">
        <w:t>Mol</w:t>
      </w:r>
      <w:proofErr w:type="spellEnd"/>
      <w:r w:rsidRPr="00744030">
        <w:t xml:space="preserve"> Med 78:74–80. doi:10.1007/s001090000086</w:t>
      </w:r>
    </w:p>
    <w:p w14:paraId="486502A7" w14:textId="1B391205" w:rsidR="002049D8" w:rsidRPr="00BA0C0F" w:rsidRDefault="00C83F92" w:rsidP="000F1324">
      <w:pPr>
        <w:pStyle w:val="referenceitem"/>
      </w:pPr>
      <w:r w:rsidRPr="00744030">
        <w:t>Smith J, Brown B (</w:t>
      </w:r>
      <w:proofErr w:type="spellStart"/>
      <w:proofErr w:type="gramStart"/>
      <w:r w:rsidRPr="00744030">
        <w:t>eds</w:t>
      </w:r>
      <w:proofErr w:type="spellEnd"/>
      <w:proofErr w:type="gramEnd"/>
      <w:r w:rsidRPr="00744030">
        <w:t>) (2001) The demise of modern genomics. Blackwell, London</w:t>
      </w:r>
    </w:p>
    <w:p w14:paraId="6623A1B3" w14:textId="3AACEC86" w:rsidR="002049D8" w:rsidRPr="00BA0C0F" w:rsidRDefault="00C83F92" w:rsidP="000F1324">
      <w:pPr>
        <w:pStyle w:val="referenceitem"/>
      </w:pPr>
      <w:r w:rsidRPr="00744030">
        <w:t xml:space="preserve">Smith SE (1976) </w:t>
      </w:r>
      <w:proofErr w:type="gramStart"/>
      <w:r w:rsidRPr="00744030">
        <w:t>Neuromuscular</w:t>
      </w:r>
      <w:proofErr w:type="gramEnd"/>
      <w:r w:rsidRPr="00744030">
        <w:t xml:space="preserve"> blocking drugs in man. In: </w:t>
      </w:r>
      <w:proofErr w:type="spellStart"/>
      <w:r w:rsidRPr="00744030">
        <w:t>Zaimis</w:t>
      </w:r>
      <w:proofErr w:type="spellEnd"/>
      <w:r w:rsidRPr="00744030">
        <w:t xml:space="preserve"> E (</w:t>
      </w:r>
      <w:proofErr w:type="spellStart"/>
      <w:proofErr w:type="gramStart"/>
      <w:r w:rsidRPr="00744030">
        <w:t>ed</w:t>
      </w:r>
      <w:proofErr w:type="spellEnd"/>
      <w:proofErr w:type="gramEnd"/>
      <w:r w:rsidRPr="00744030">
        <w:t xml:space="preserve">) Neuromuscular junction. Handbook of experimental pharmacology, </w:t>
      </w:r>
      <w:proofErr w:type="spellStart"/>
      <w:r w:rsidRPr="00744030">
        <w:t>vol</w:t>
      </w:r>
      <w:proofErr w:type="spellEnd"/>
      <w:r w:rsidRPr="00744030">
        <w:t xml:space="preserve"> 42. Springer, Heidelberg, pp 593–660</w:t>
      </w:r>
    </w:p>
    <w:p w14:paraId="52FECA74" w14:textId="77777777" w:rsidR="00725E33" w:rsidRPr="000F1324" w:rsidRDefault="00725E33" w:rsidP="00725E33">
      <w:pPr>
        <w:rPr>
          <w:sz w:val="24"/>
          <w:szCs w:val="24"/>
        </w:rPr>
      </w:pPr>
    </w:p>
    <w:p w14:paraId="6242F08F" w14:textId="77777777" w:rsidR="000D7485" w:rsidRDefault="000D7485"/>
    <w:sectPr w:rsidR="000D7485" w:rsidSect="00B11E16">
      <w:headerReference w:type="default" r:id="rId9"/>
      <w:pgSz w:w="11906" w:h="16838" w:code="9"/>
      <w:pgMar w:top="2948" w:right="2665" w:bottom="3231" w:left="2608" w:header="2381" w:footer="70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024B7" w14:textId="77777777" w:rsidR="00670DAC" w:rsidRDefault="00670DAC">
      <w:r>
        <w:separator/>
      </w:r>
    </w:p>
  </w:endnote>
  <w:endnote w:type="continuationSeparator" w:id="0">
    <w:p w14:paraId="481AC32C" w14:textId="77777777" w:rsidR="00670DAC" w:rsidRDefault="0067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C6B13" w14:textId="77777777" w:rsidR="00670DAC" w:rsidRDefault="00670DAC">
      <w:r>
        <w:separator/>
      </w:r>
    </w:p>
  </w:footnote>
  <w:footnote w:type="continuationSeparator" w:id="0">
    <w:p w14:paraId="6C51604D" w14:textId="77777777" w:rsidR="00670DAC" w:rsidRDefault="00670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AE976" w14:textId="77777777" w:rsidR="00B97ED3" w:rsidRDefault="006246FB" w:rsidP="009C5925">
    <w:pPr>
      <w:pStyle w:val="Runninghead-right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A3F40"/>
    <w:multiLevelType w:val="hybridMultilevel"/>
    <w:tmpl w:val="4408336E"/>
    <w:lvl w:ilvl="0" w:tplc="85DA6E0C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">
    <w:nsid w:val="0BC07354"/>
    <w:multiLevelType w:val="hybridMultilevel"/>
    <w:tmpl w:val="5AFAAA32"/>
    <w:lvl w:ilvl="0" w:tplc="04190011">
      <w:start w:val="1"/>
      <w:numFmt w:val="decimal"/>
      <w:lvlText w:val="%1)"/>
      <w:lvlJc w:val="left"/>
      <w:pPr>
        <w:ind w:left="1019" w:hanging="360"/>
      </w:pPr>
      <w:rPr>
        <w:rFonts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2">
    <w:nsid w:val="2B8A77A9"/>
    <w:multiLevelType w:val="multilevel"/>
    <w:tmpl w:val="A08ED1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43705013"/>
    <w:multiLevelType w:val="hybridMultilevel"/>
    <w:tmpl w:val="7D443EAE"/>
    <w:lvl w:ilvl="0" w:tplc="D83CF82E"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4497A"/>
    <w:multiLevelType w:val="hybridMultilevel"/>
    <w:tmpl w:val="061EE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E33"/>
    <w:rsid w:val="00044316"/>
    <w:rsid w:val="000503D4"/>
    <w:rsid w:val="00063531"/>
    <w:rsid w:val="000D7485"/>
    <w:rsid w:val="000F1324"/>
    <w:rsid w:val="00117730"/>
    <w:rsid w:val="0012718C"/>
    <w:rsid w:val="0013155C"/>
    <w:rsid w:val="00171F66"/>
    <w:rsid w:val="001F2D9A"/>
    <w:rsid w:val="001F754A"/>
    <w:rsid w:val="002049D8"/>
    <w:rsid w:val="00235199"/>
    <w:rsid w:val="00263418"/>
    <w:rsid w:val="0027152F"/>
    <w:rsid w:val="002719B0"/>
    <w:rsid w:val="002843F1"/>
    <w:rsid w:val="002B44C3"/>
    <w:rsid w:val="0036490F"/>
    <w:rsid w:val="003D3271"/>
    <w:rsid w:val="00403AD6"/>
    <w:rsid w:val="00455046"/>
    <w:rsid w:val="005045A6"/>
    <w:rsid w:val="005E23C5"/>
    <w:rsid w:val="006246FB"/>
    <w:rsid w:val="00641DB7"/>
    <w:rsid w:val="00670DAC"/>
    <w:rsid w:val="00725E33"/>
    <w:rsid w:val="00746D6B"/>
    <w:rsid w:val="00776774"/>
    <w:rsid w:val="00777433"/>
    <w:rsid w:val="00835AAC"/>
    <w:rsid w:val="00843F50"/>
    <w:rsid w:val="00863D11"/>
    <w:rsid w:val="008702CC"/>
    <w:rsid w:val="00877396"/>
    <w:rsid w:val="009F489B"/>
    <w:rsid w:val="00A84728"/>
    <w:rsid w:val="00B55F83"/>
    <w:rsid w:val="00B92C86"/>
    <w:rsid w:val="00BA0C0F"/>
    <w:rsid w:val="00BC0049"/>
    <w:rsid w:val="00BE29CB"/>
    <w:rsid w:val="00C83F92"/>
    <w:rsid w:val="00CB1F6D"/>
    <w:rsid w:val="00CE0597"/>
    <w:rsid w:val="00D052FD"/>
    <w:rsid w:val="00DB4238"/>
    <w:rsid w:val="00DC0379"/>
    <w:rsid w:val="00E404A9"/>
    <w:rsid w:val="00EC0700"/>
    <w:rsid w:val="00F3269C"/>
    <w:rsid w:val="00F339B8"/>
    <w:rsid w:val="00F52D80"/>
    <w:rsid w:val="00F70878"/>
    <w:rsid w:val="00F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5105"/>
  <w15:chartTrackingRefBased/>
  <w15:docId w15:val="{A29FC384-903A-448A-8461-9C3EBDB1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E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725E33"/>
    <w:pPr>
      <w:keepNext/>
      <w:spacing w:before="180" w:after="120"/>
      <w:outlineLvl w:val="2"/>
    </w:pPr>
    <w:rPr>
      <w:rFonts w:ascii="Arial" w:hAnsi="Arial"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5E33"/>
    <w:rPr>
      <w:rFonts w:ascii="Arial" w:eastAsia="Times New Roman" w:hAnsi="Arial" w:cs="Arial"/>
      <w:b/>
      <w:bCs/>
      <w:szCs w:val="26"/>
      <w:lang w:val="en-US" w:bidi="en-US"/>
    </w:rPr>
  </w:style>
  <w:style w:type="paragraph" w:customStyle="1" w:styleId="Runninghead-right">
    <w:name w:val="Running head - right"/>
    <w:basedOn w:val="a"/>
    <w:rsid w:val="00725E33"/>
    <w:pPr>
      <w:tabs>
        <w:tab w:val="left" w:pos="680"/>
        <w:tab w:val="right" w:pos="6237"/>
        <w:tab w:val="right" w:pos="6917"/>
      </w:tabs>
      <w:spacing w:after="120" w:line="200" w:lineRule="exact"/>
      <w:jc w:val="right"/>
    </w:pPr>
    <w:rPr>
      <w:sz w:val="17"/>
    </w:rPr>
  </w:style>
  <w:style w:type="table" w:customStyle="1" w:styleId="TableNormal">
    <w:name w:val="Table Normal"/>
    <w:uiPriority w:val="2"/>
    <w:semiHidden/>
    <w:unhideWhenUsed/>
    <w:qFormat/>
    <w:rsid w:val="00725E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25E33"/>
    <w:pPr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725E33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725E33"/>
    <w:pPr>
      <w:spacing w:before="20"/>
      <w:ind w:left="61"/>
    </w:pPr>
  </w:style>
  <w:style w:type="paragraph" w:styleId="a5">
    <w:name w:val="List Paragraph"/>
    <w:basedOn w:val="a"/>
    <w:uiPriority w:val="34"/>
    <w:qFormat/>
    <w:rsid w:val="00725E33"/>
    <w:pPr>
      <w:ind w:left="720"/>
      <w:contextualSpacing/>
    </w:pPr>
  </w:style>
  <w:style w:type="paragraph" w:styleId="a6">
    <w:name w:val="footer"/>
    <w:basedOn w:val="a"/>
    <w:link w:val="a7"/>
    <w:uiPriority w:val="99"/>
    <w:rsid w:val="00F3269C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269C"/>
    <w:rPr>
      <w:rFonts w:ascii="Times New Roman" w:eastAsia="Times New Roman" w:hAnsi="Times New Roman" w:cs="Times New Roman"/>
      <w:lang w:val="en-US" w:bidi="en-US"/>
    </w:rPr>
  </w:style>
  <w:style w:type="paragraph" w:customStyle="1" w:styleId="Runninghead-left">
    <w:name w:val="Running head - left"/>
    <w:basedOn w:val="a"/>
    <w:rsid w:val="00F3269C"/>
    <w:pPr>
      <w:tabs>
        <w:tab w:val="left" w:pos="680"/>
        <w:tab w:val="right" w:pos="6237"/>
        <w:tab w:val="right" w:pos="6917"/>
      </w:tabs>
      <w:spacing w:after="120" w:line="200" w:lineRule="exact"/>
    </w:pPr>
    <w:rPr>
      <w:sz w:val="17"/>
    </w:rPr>
  </w:style>
  <w:style w:type="paragraph" w:customStyle="1" w:styleId="equation">
    <w:name w:val="equation"/>
    <w:basedOn w:val="a"/>
    <w:next w:val="a"/>
    <w:rsid w:val="00F3269C"/>
    <w:pPr>
      <w:tabs>
        <w:tab w:val="center" w:pos="3204"/>
        <w:tab w:val="right" w:pos="6634"/>
      </w:tabs>
      <w:spacing w:before="240" w:after="240"/>
    </w:pPr>
  </w:style>
  <w:style w:type="character" w:styleId="a8">
    <w:name w:val="Hyperlink"/>
    <w:basedOn w:val="a0"/>
    <w:uiPriority w:val="99"/>
    <w:unhideWhenUsed/>
    <w:rsid w:val="0011773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1773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76774"/>
    <w:rPr>
      <w:color w:val="954F72" w:themeColor="followedHyperlink"/>
      <w:u w:val="single"/>
    </w:rPr>
  </w:style>
  <w:style w:type="paragraph" w:customStyle="1" w:styleId="referenceitem">
    <w:name w:val="referenceitem"/>
    <w:basedOn w:val="a"/>
    <w:rsid w:val="002049D8"/>
    <w:pPr>
      <w:widowControl/>
      <w:numPr>
        <w:numId w:val="6"/>
      </w:numPr>
      <w:overflowPunct w:val="0"/>
      <w:adjustRightInd w:val="0"/>
      <w:spacing w:line="220" w:lineRule="atLeast"/>
      <w:jc w:val="both"/>
      <w:textAlignment w:val="baseline"/>
    </w:pPr>
    <w:rPr>
      <w:sz w:val="18"/>
      <w:szCs w:val="20"/>
      <w:lang w:bidi="ar-SA"/>
    </w:rPr>
  </w:style>
  <w:style w:type="numbering" w:customStyle="1" w:styleId="referencelist">
    <w:name w:val="referencelist"/>
    <w:basedOn w:val="a2"/>
    <w:semiHidden/>
    <w:rsid w:val="002049D8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library.sacredheart.edu/c.php?g=29803&amp;p=1859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 Иванна</dc:creator>
  <cp:keywords/>
  <dc:description/>
  <cp:lastModifiedBy>Дмитриева Юлия Сергеевна</cp:lastModifiedBy>
  <cp:revision>2</cp:revision>
  <dcterms:created xsi:type="dcterms:W3CDTF">2021-09-27T08:39:00Z</dcterms:created>
  <dcterms:modified xsi:type="dcterms:W3CDTF">2021-09-27T08:39:00Z</dcterms:modified>
</cp:coreProperties>
</file>