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09" w:rsidRPr="001A1109" w:rsidRDefault="001A1109" w:rsidP="001A1109">
      <w:pPr>
        <w:spacing w:after="0" w:line="240" w:lineRule="auto"/>
        <w:ind w:left="431" w:firstLine="27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1A1109" w:rsidRPr="001A1109" w:rsidRDefault="001A1109" w:rsidP="001A1109">
      <w:pPr>
        <w:spacing w:after="0" w:line="240" w:lineRule="auto"/>
        <w:ind w:left="431" w:firstLine="27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документов, необходимых для оформления личного дела, </w:t>
      </w:r>
    </w:p>
    <w:p w:rsidR="001A1109" w:rsidRPr="001A1109" w:rsidRDefault="001A1109" w:rsidP="001A1109">
      <w:pPr>
        <w:spacing w:after="0" w:line="240" w:lineRule="auto"/>
        <w:ind w:left="431" w:firstLine="27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студентов КГСХА </w:t>
      </w:r>
      <w:r w:rsidRPr="001A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поступающих на обучение в ВУЦ при ЮЗГУ</w:t>
      </w:r>
    </w:p>
    <w:p w:rsidR="001A1109" w:rsidRPr="001A1109" w:rsidRDefault="001A1109" w:rsidP="001A1109">
      <w:pPr>
        <w:spacing w:after="0" w:line="240" w:lineRule="auto"/>
        <w:ind w:left="431" w:firstLine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109" w:rsidRPr="001A1109" w:rsidRDefault="001A1109" w:rsidP="001A1109">
      <w:pPr>
        <w:spacing w:after="0" w:line="240" w:lineRule="auto"/>
        <w:ind w:left="431" w:firstLine="2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изъявившие желание пройти военную подготовку, в сроки, определенные приказом ректора ЮЗГУ, подают заявление установленного образца об  участии  в  конкурсном  отборе  для  допуска  к обучению в  военном учебном центре по  одной из выбранной военно-учетной  специальности, подписанное деканом факультета. </w:t>
      </w:r>
    </w:p>
    <w:p w:rsidR="001A1109" w:rsidRPr="001A1109" w:rsidRDefault="001A1109" w:rsidP="001A1109">
      <w:pPr>
        <w:spacing w:after="0" w:line="240" w:lineRule="auto"/>
        <w:ind w:left="284" w:firstLine="2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принимается только при условии одновременного предоставления нижеуказанного перечня документов: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20"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справка о наличии (отсутствии) судимости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факта уголовного преследования, либо о прекращении уголовного преследования (заблаговременно заказывается в органах МВД, через МФЦ или на портале «Госуслуги»)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/б </w:t>
      </w: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фотографии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3×4 см без уголка – четыре шт., 4,5×6 см без уголка – 2шт.  (аккуратная причёска, без головного убора, тёмный костюм, светлая однотонная рубашка, однотонный галстук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A1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1A1109">
          <w:rPr>
            <w:rFonts w:ascii="Times New Roman" w:eastAsia="Times New Roman" w:hAnsi="Times New Roman" w:cs="Times New Roman"/>
            <w:b/>
            <w:sz w:val="28"/>
            <w:szCs w:val="28"/>
            <w:u w:val="double"/>
            <w:lang w:eastAsia="ru-RU"/>
          </w:rPr>
          <w:t>согласие на обработку персональных данных</w:t>
        </w:r>
      </w:hyperlink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1A1109">
          <w:rPr>
            <w:rFonts w:ascii="Times New Roman" w:eastAsia="Times New Roman" w:hAnsi="Times New Roman" w:cs="Times New Roman"/>
            <w:b/>
            <w:sz w:val="28"/>
            <w:szCs w:val="28"/>
            <w:u w:val="double"/>
            <w:lang w:eastAsia="ru-RU"/>
          </w:rPr>
          <w:t>анкета</w:t>
        </w:r>
        <w:r w:rsidRPr="001A11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заполненная собственноручно;</w:t>
        </w:r>
      </w:hyperlink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1A1109">
          <w:rPr>
            <w:rFonts w:ascii="Times New Roman" w:eastAsia="Times New Roman" w:hAnsi="Times New Roman" w:cs="Times New Roman"/>
            <w:b/>
            <w:sz w:val="28"/>
            <w:szCs w:val="28"/>
            <w:u w:val="double"/>
            <w:lang w:eastAsia="ru-RU"/>
          </w:rPr>
          <w:t>автобиография</w:t>
        </w:r>
        <w:r w:rsidRPr="001A11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рукописном и печатном виде — по состоянию на день подачи заявления по образцу;</w:t>
        </w:r>
      </w:hyperlink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копия паспорта гражданина Российской Федерации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страницы с паспортными данными, семейном положении, регистрации по месту жительства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иногородним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справки о регистрации по месту временного пребывания);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копия заграничного паспорта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страницы с паспортными данными;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копия удостоверения гражданина, подлежащего призыву на военную службу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(приписное свидетельство из военкомата) </w:t>
      </w:r>
      <w:r w:rsidRPr="001A1109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с оформленной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военном комиссариате отсрочкой от призыва в ВС РФ на время обучения в университете — страницы № 1-4;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копия учебной карточки студента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(выдается в деканате);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копия студенческого билета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сверки номера;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1A1109">
          <w:rPr>
            <w:rFonts w:ascii="Times New Roman" w:eastAsia="Times New Roman" w:hAnsi="Times New Roman" w:cs="Times New Roman"/>
            <w:b/>
            <w:sz w:val="28"/>
            <w:szCs w:val="28"/>
            <w:u w:val="double"/>
            <w:lang w:eastAsia="ru-RU"/>
          </w:rPr>
          <w:t>характеристика</w:t>
        </w:r>
        <w:r w:rsidRPr="001A11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 студента из деканата соответствующего факультета с указанием среднего балла по результатам промежуточной аттестации (ОБЯЗАТЕЛЬНО).</w:t>
        </w:r>
      </w:hyperlink>
    </w:p>
    <w:p w:rsidR="001A1109" w:rsidRPr="001A1109" w:rsidRDefault="001A1109" w:rsidP="001A11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копия зачетной книжки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страницы с результатами сдачи зачетов и экзаменов; 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(копии документов), подтверждающих преимущественное право допуска к военной подготовке;</w:t>
      </w:r>
    </w:p>
    <w:p w:rsidR="001A1109" w:rsidRPr="001A1109" w:rsidRDefault="001A1109" w:rsidP="001A1109">
      <w:pPr>
        <w:pStyle w:val="a3"/>
        <w:numPr>
          <w:ilvl w:val="0"/>
          <w:numId w:val="1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папка-скоросшиватель пластиковая с прозрачным верхом А</w:t>
      </w:r>
      <w:proofErr w:type="gramStart"/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желтого </w:t>
      </w:r>
      <w:r w:rsidRPr="001A110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</w:p>
    <w:p w:rsidR="001705C6" w:rsidRDefault="00241BC8">
      <w:r>
        <w:t>_________________________________________________________________________________________________</w:t>
      </w:r>
      <w:bookmarkStart w:id="0" w:name="_GoBack"/>
      <w:bookmarkEnd w:id="0"/>
    </w:p>
    <w:p w:rsidR="004C1775" w:rsidRDefault="00410355" w:rsidP="0041035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410355">
        <w:rPr>
          <w:rFonts w:ascii="Times New Roman" w:hAnsi="Times New Roman" w:cs="Times New Roman"/>
          <w:sz w:val="32"/>
        </w:rPr>
        <w:t>*</w:t>
      </w:r>
      <w:r>
        <w:rPr>
          <w:rFonts w:ascii="Times New Roman" w:hAnsi="Times New Roman" w:cs="Times New Roman"/>
          <w:sz w:val="40"/>
        </w:rPr>
        <w:t xml:space="preserve"> </w:t>
      </w:r>
      <w:r w:rsidR="004C1775" w:rsidRPr="004C1775">
        <w:rPr>
          <w:sz w:val="40"/>
        </w:rPr>
        <w:t xml:space="preserve">- </w:t>
      </w:r>
      <w:r w:rsidR="004C1775" w:rsidRPr="004C1775">
        <w:rPr>
          <w:rFonts w:ascii="Times New Roman" w:hAnsi="Times New Roman" w:cs="Times New Roman"/>
          <w:sz w:val="28"/>
        </w:rPr>
        <w:t xml:space="preserve">допускается прием документов без справки об отсутствии судимости. </w:t>
      </w:r>
      <w:r w:rsidR="004C1775">
        <w:rPr>
          <w:rFonts w:ascii="Times New Roman" w:hAnsi="Times New Roman" w:cs="Times New Roman"/>
          <w:sz w:val="28"/>
        </w:rPr>
        <w:t>Справку необходимо донести до начало сдачи нормативов по физической подготовке.</w:t>
      </w:r>
    </w:p>
    <w:p w:rsidR="00410355" w:rsidRPr="004C1775" w:rsidRDefault="00410355" w:rsidP="00410355">
      <w:pPr>
        <w:spacing w:after="0"/>
        <w:ind w:left="360"/>
        <w:jc w:val="both"/>
        <w:rPr>
          <w:rFonts w:ascii="Times New Roman" w:hAnsi="Times New Roman" w:cs="Times New Roman"/>
          <w:sz w:val="40"/>
        </w:rPr>
      </w:pPr>
      <w:r w:rsidRPr="00410355">
        <w:rPr>
          <w:rFonts w:ascii="Times New Roman" w:hAnsi="Times New Roman" w:cs="Times New Roman"/>
          <w:sz w:val="32"/>
        </w:rPr>
        <w:t>**</w:t>
      </w:r>
      <w:r>
        <w:rPr>
          <w:rFonts w:ascii="Times New Roman" w:hAnsi="Times New Roman" w:cs="Times New Roman"/>
          <w:sz w:val="28"/>
        </w:rPr>
        <w:t xml:space="preserve"> - </w:t>
      </w:r>
      <w:r w:rsidRPr="004C1775">
        <w:rPr>
          <w:rFonts w:ascii="Times New Roman" w:hAnsi="Times New Roman" w:cs="Times New Roman"/>
          <w:sz w:val="28"/>
        </w:rPr>
        <w:t>допускается прием документов</w:t>
      </w:r>
      <w:r>
        <w:rPr>
          <w:rFonts w:ascii="Times New Roman" w:hAnsi="Times New Roman" w:cs="Times New Roman"/>
          <w:sz w:val="28"/>
        </w:rPr>
        <w:t xml:space="preserve"> без отметки о предоставлении отсрочки на время прохождения обучения, с последующим прохождением медицинской комиссии и отметкой в удостоверении предоставленной отсрочки на время обучения в ВУЗе. </w:t>
      </w:r>
    </w:p>
    <w:sectPr w:rsidR="00410355" w:rsidRPr="004C1775" w:rsidSect="001A11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228"/>
    <w:multiLevelType w:val="hybridMultilevel"/>
    <w:tmpl w:val="F6D4C2B0"/>
    <w:lvl w:ilvl="0" w:tplc="500C3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60527"/>
    <w:multiLevelType w:val="hybridMultilevel"/>
    <w:tmpl w:val="8F9CF518"/>
    <w:lvl w:ilvl="0" w:tplc="CDA49380">
      <w:start w:val="1"/>
      <w:numFmt w:val="decimal"/>
      <w:lvlText w:val="%1."/>
      <w:lvlJc w:val="righ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">
    <w:nsid w:val="34294AC6"/>
    <w:multiLevelType w:val="hybridMultilevel"/>
    <w:tmpl w:val="52DE8AB8"/>
    <w:lvl w:ilvl="0" w:tplc="3962C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BB"/>
    <w:rsid w:val="00026AF4"/>
    <w:rsid w:val="001A1109"/>
    <w:rsid w:val="001C7B29"/>
    <w:rsid w:val="002050E4"/>
    <w:rsid w:val="00241BC8"/>
    <w:rsid w:val="00277287"/>
    <w:rsid w:val="0029282A"/>
    <w:rsid w:val="00343451"/>
    <w:rsid w:val="00410355"/>
    <w:rsid w:val="004C1775"/>
    <w:rsid w:val="006E28BE"/>
    <w:rsid w:val="0074515F"/>
    <w:rsid w:val="00784814"/>
    <w:rsid w:val="007D39CA"/>
    <w:rsid w:val="00826ABB"/>
    <w:rsid w:val="008F03D7"/>
    <w:rsid w:val="00927AD0"/>
    <w:rsid w:val="00BF1FB7"/>
    <w:rsid w:val="00C70492"/>
    <w:rsid w:val="00D21C60"/>
    <w:rsid w:val="00E15FB6"/>
    <w:rsid w:val="00EC5F7C"/>
    <w:rsid w:val="00F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c.swsu.ru/wp-content/uploads/2019/03/2.-Avtobiografiya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uc.swsu.ru/wp-content/uploads/2020/10/3.-Anketa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c.swsu.ru/wp-content/uploads/2019/03/4.-Soglasie-na-obrabotku-PD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uc.swsu.ru/wp-content/uploads/2019/03/5.-Harakteristik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KWW-69</dc:creator>
  <cp:keywords/>
  <dc:description/>
  <cp:lastModifiedBy>KWW-69</cp:lastModifiedBy>
  <cp:revision>3</cp:revision>
  <dcterms:created xsi:type="dcterms:W3CDTF">2022-02-18T05:30:00Z</dcterms:created>
  <dcterms:modified xsi:type="dcterms:W3CDTF">2022-02-18T05:57:00Z</dcterms:modified>
</cp:coreProperties>
</file>