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8522E" w14:textId="77777777"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92228">
        <w:rPr>
          <w:rFonts w:ascii="Times New Roman" w:hAnsi="Times New Roman"/>
          <w:sz w:val="24"/>
          <w:szCs w:val="24"/>
        </w:rPr>
        <w:t>Удмуртская республиканская общественная организация</w:t>
      </w:r>
    </w:p>
    <w:p w14:paraId="4345A0FA" w14:textId="77777777"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«Союз научных и инженерных общественных отделений»</w:t>
      </w:r>
    </w:p>
    <w:p w14:paraId="613D70CF" w14:textId="77777777" w:rsidR="00AF2557" w:rsidRDefault="00AF2557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«Союз экономистов Удмуртии»</w:t>
      </w:r>
    </w:p>
    <w:p w14:paraId="0D1D94D0" w14:textId="77777777"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42E29A59" w14:textId="77777777"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высшего образования</w:t>
      </w:r>
    </w:p>
    <w:p w14:paraId="0A48174F" w14:textId="05F34E4E"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«</w:t>
      </w:r>
      <w:r w:rsidR="00541648">
        <w:rPr>
          <w:rFonts w:ascii="Times New Roman" w:hAnsi="Times New Roman"/>
          <w:sz w:val="24"/>
          <w:szCs w:val="24"/>
        </w:rPr>
        <w:t>Удмуртский государственный аграрный университет</w:t>
      </w:r>
      <w:r w:rsidRPr="00792228">
        <w:rPr>
          <w:rFonts w:ascii="Times New Roman" w:hAnsi="Times New Roman"/>
          <w:sz w:val="24"/>
          <w:szCs w:val="24"/>
        </w:rPr>
        <w:t>»</w:t>
      </w:r>
    </w:p>
    <w:p w14:paraId="0AB2F669" w14:textId="77777777" w:rsidR="00C82DBF" w:rsidRDefault="00AF2557" w:rsidP="00C82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Экономический факультет</w:t>
      </w:r>
    </w:p>
    <w:p w14:paraId="0EA3E347" w14:textId="77777777" w:rsidR="00AF2557" w:rsidRDefault="00AF2557" w:rsidP="00C82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9BFDDD" w14:textId="40FB0A90" w:rsidR="00BB1AA1" w:rsidRDefault="00BB1AA1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1AA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AB678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BB1A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Национальная научно-практическая конференция </w:t>
      </w:r>
    </w:p>
    <w:p w14:paraId="2A4F9984" w14:textId="77777777" w:rsidR="00AB6788" w:rsidRDefault="00BB1AA1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1AA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B6788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Актуальные проблемы и пе</w:t>
      </w:r>
      <w:r w:rsidR="00B51F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рспективы развития </w:t>
      </w:r>
      <w:r w:rsidR="00B51F7B"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r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емлеустройств</w:t>
      </w:r>
      <w:r w:rsidR="00B51F7B"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14:paraId="20DF739D" w14:textId="7553C8E9" w:rsidR="00A840AE" w:rsidRDefault="00BB1AA1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экономик</w:t>
      </w:r>
      <w:r w:rsidR="00B51F7B"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управлени</w:t>
      </w:r>
      <w:r w:rsidR="00B51F7B"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 w:rsidR="00B51F7B"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АПК</w:t>
      </w:r>
      <w:r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F38024E" w14:textId="755E62A3" w:rsidR="00C82DBF" w:rsidRPr="00B772D2" w:rsidRDefault="00AB6788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  <w:r w:rsidR="005B71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марта</w:t>
      </w:r>
      <w:r w:rsidR="00C82DBF" w:rsidRPr="00B772D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 w:rsidR="005B71C0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="00C82DBF" w:rsidRPr="00B772D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  <w:r w:rsidR="005B71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(г. Ижевск)</w:t>
      </w:r>
    </w:p>
    <w:p w14:paraId="62BD4825" w14:textId="77777777" w:rsidR="00394478" w:rsidRDefault="00394478" w:rsidP="00343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59D2B" w14:textId="77777777" w:rsidR="00394478" w:rsidRPr="00504D28" w:rsidRDefault="00394478" w:rsidP="00C82DB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Цель конференции</w:t>
      </w:r>
    </w:p>
    <w:p w14:paraId="1AA2DB4D" w14:textId="433645E6" w:rsidR="00541648" w:rsidRDefault="00FA4E6E" w:rsidP="003944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94478" w:rsidRPr="00504D28">
        <w:rPr>
          <w:rFonts w:ascii="Times New Roman" w:hAnsi="Times New Roman"/>
          <w:sz w:val="24"/>
          <w:szCs w:val="24"/>
        </w:rPr>
        <w:t xml:space="preserve">азвитие методологических </w:t>
      </w:r>
      <w:r w:rsidR="00541648">
        <w:rPr>
          <w:rFonts w:ascii="Times New Roman" w:hAnsi="Times New Roman"/>
          <w:sz w:val="24"/>
          <w:szCs w:val="24"/>
        </w:rPr>
        <w:t xml:space="preserve">и организационно-методических основ </w:t>
      </w:r>
      <w:r w:rsidR="00AB6788">
        <w:rPr>
          <w:rFonts w:ascii="Times New Roman" w:hAnsi="Times New Roman"/>
          <w:sz w:val="24"/>
          <w:szCs w:val="24"/>
        </w:rPr>
        <w:t xml:space="preserve">землеустройства и </w:t>
      </w:r>
      <w:r w:rsidR="00541648">
        <w:rPr>
          <w:rFonts w:ascii="Times New Roman" w:hAnsi="Times New Roman"/>
          <w:sz w:val="24"/>
          <w:szCs w:val="24"/>
        </w:rPr>
        <w:t>управления в различных подсистемах агропромышленно</w:t>
      </w:r>
      <w:r w:rsidR="00AB6788">
        <w:rPr>
          <w:rFonts w:ascii="Times New Roman" w:hAnsi="Times New Roman"/>
          <w:sz w:val="24"/>
          <w:szCs w:val="24"/>
        </w:rPr>
        <w:t>го</w:t>
      </w:r>
      <w:r w:rsidR="00541648">
        <w:rPr>
          <w:rFonts w:ascii="Times New Roman" w:hAnsi="Times New Roman"/>
          <w:sz w:val="24"/>
          <w:szCs w:val="24"/>
        </w:rPr>
        <w:t xml:space="preserve"> комплекса на уровне страны, регион</w:t>
      </w:r>
      <w:r w:rsidR="002121EF">
        <w:rPr>
          <w:rFonts w:ascii="Times New Roman" w:hAnsi="Times New Roman"/>
          <w:sz w:val="24"/>
          <w:szCs w:val="24"/>
        </w:rPr>
        <w:t>ов, муниципалитетов</w:t>
      </w:r>
      <w:r w:rsidR="00541648">
        <w:rPr>
          <w:rFonts w:ascii="Times New Roman" w:hAnsi="Times New Roman"/>
          <w:sz w:val="24"/>
          <w:szCs w:val="24"/>
        </w:rPr>
        <w:t>.</w:t>
      </w:r>
    </w:p>
    <w:p w14:paraId="1D06533A" w14:textId="77777777" w:rsidR="00394478" w:rsidRPr="00504D28" w:rsidRDefault="00394478" w:rsidP="00C82D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B3A8FF" w14:textId="77777777" w:rsidR="00343F78" w:rsidRPr="00A823E4" w:rsidRDefault="00343F78" w:rsidP="00B83D9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823E4">
        <w:rPr>
          <w:rFonts w:ascii="Times New Roman" w:hAnsi="Times New Roman"/>
          <w:b/>
          <w:sz w:val="24"/>
          <w:szCs w:val="24"/>
        </w:rPr>
        <w:t>Конференция проводится по направлениям</w:t>
      </w:r>
      <w:r w:rsidR="00304F9B" w:rsidRPr="00A823E4">
        <w:rPr>
          <w:rFonts w:ascii="Times New Roman" w:hAnsi="Times New Roman"/>
          <w:b/>
          <w:sz w:val="24"/>
          <w:szCs w:val="24"/>
        </w:rPr>
        <w:t xml:space="preserve"> (секциям)</w:t>
      </w:r>
      <w:r w:rsidRPr="00A823E4">
        <w:rPr>
          <w:rFonts w:ascii="Times New Roman" w:hAnsi="Times New Roman"/>
          <w:b/>
          <w:sz w:val="24"/>
          <w:szCs w:val="24"/>
        </w:rPr>
        <w:t>:</w:t>
      </w:r>
    </w:p>
    <w:p w14:paraId="2E7683E0" w14:textId="2AFB69D9" w:rsidR="00541648" w:rsidRPr="00541648" w:rsidRDefault="00541648" w:rsidP="00B83D91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41648">
        <w:rPr>
          <w:rFonts w:ascii="Times New Roman" w:hAnsi="Times New Roman"/>
          <w:sz w:val="24"/>
          <w:szCs w:val="24"/>
        </w:rPr>
        <w:t>нормативно-правовое</w:t>
      </w:r>
      <w:r>
        <w:rPr>
          <w:rFonts w:ascii="Times New Roman" w:hAnsi="Times New Roman"/>
          <w:sz w:val="24"/>
          <w:szCs w:val="24"/>
        </w:rPr>
        <w:t xml:space="preserve">, </w:t>
      </w:r>
      <w:r w:rsidR="00DC00C8">
        <w:rPr>
          <w:rFonts w:ascii="Times New Roman" w:hAnsi="Times New Roman"/>
          <w:sz w:val="24"/>
          <w:szCs w:val="24"/>
        </w:rPr>
        <w:t xml:space="preserve">бухгалтерское, </w:t>
      </w:r>
      <w:r>
        <w:rPr>
          <w:rFonts w:ascii="Times New Roman" w:hAnsi="Times New Roman"/>
          <w:sz w:val="24"/>
          <w:szCs w:val="24"/>
        </w:rPr>
        <w:t>учетно</w:t>
      </w:r>
      <w:r w:rsidR="00DC00C8">
        <w:rPr>
          <w:rFonts w:ascii="Times New Roman" w:hAnsi="Times New Roman"/>
          <w:sz w:val="24"/>
          <w:szCs w:val="24"/>
        </w:rPr>
        <w:t>-кадастровое, информационно-аналитическое, налоговое</w:t>
      </w:r>
      <w:r w:rsidRPr="00541648">
        <w:rPr>
          <w:rFonts w:ascii="Times New Roman" w:hAnsi="Times New Roman"/>
          <w:sz w:val="24"/>
          <w:szCs w:val="24"/>
        </w:rPr>
        <w:t xml:space="preserve"> обеспечение управления</w:t>
      </w:r>
      <w:r w:rsidR="00DC00C8">
        <w:rPr>
          <w:rFonts w:ascii="Times New Roman" w:hAnsi="Times New Roman"/>
          <w:sz w:val="24"/>
          <w:szCs w:val="24"/>
        </w:rPr>
        <w:t>;</w:t>
      </w:r>
    </w:p>
    <w:p w14:paraId="5D20D71F" w14:textId="7A098BE4" w:rsidR="00541648" w:rsidRDefault="00541648" w:rsidP="00B83D91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прогнозирование, планирование, </w:t>
      </w:r>
      <w:r w:rsidR="00DC00C8">
        <w:rPr>
          <w:rFonts w:ascii="Times New Roman" w:hAnsi="Times New Roman"/>
          <w:sz w:val="24"/>
          <w:szCs w:val="24"/>
        </w:rPr>
        <w:t xml:space="preserve">организация, </w:t>
      </w:r>
      <w:r>
        <w:rPr>
          <w:rFonts w:ascii="Times New Roman" w:hAnsi="Times New Roman"/>
          <w:sz w:val="24"/>
          <w:szCs w:val="24"/>
        </w:rPr>
        <w:t>регулирование</w:t>
      </w:r>
      <w:r w:rsidR="00DC00C8">
        <w:rPr>
          <w:rFonts w:ascii="Times New Roman" w:hAnsi="Times New Roman"/>
          <w:sz w:val="24"/>
          <w:szCs w:val="24"/>
        </w:rPr>
        <w:t>, оценка экономики</w:t>
      </w:r>
      <w:r w:rsidR="00A840AE">
        <w:rPr>
          <w:rFonts w:ascii="Times New Roman" w:hAnsi="Times New Roman"/>
          <w:sz w:val="24"/>
          <w:szCs w:val="24"/>
        </w:rPr>
        <w:t xml:space="preserve"> предприятий, регионов</w:t>
      </w:r>
      <w:r w:rsidR="00DC00C8">
        <w:rPr>
          <w:rFonts w:ascii="Times New Roman" w:hAnsi="Times New Roman"/>
          <w:sz w:val="24"/>
          <w:szCs w:val="24"/>
        </w:rPr>
        <w:t>, поиск оптимальных решений;</w:t>
      </w:r>
    </w:p>
    <w:p w14:paraId="7E28CA77" w14:textId="0A1870CB" w:rsidR="00DC00C8" w:rsidRDefault="00DC00C8" w:rsidP="00B83D91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территориальное планирование, землеустройство, рациональное использование, охрана земельных ресурсов;</w:t>
      </w:r>
    </w:p>
    <w:p w14:paraId="313F7506" w14:textId="17507672" w:rsidR="00394478" w:rsidRPr="00504D28" w:rsidRDefault="00DC00C8" w:rsidP="00B83D9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4478" w:rsidRPr="0050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технико-экономический и социально-экологический анализ эффективности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инвестиционных </w:t>
      </w:r>
      <w:r w:rsidR="00394478" w:rsidRPr="00504D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="00282D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478" w:rsidRPr="0050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в землеустройстве и кадастрах</w:t>
      </w:r>
      <w:r w:rsidR="00282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33ABD8" w14:textId="77777777" w:rsidR="00343F78" w:rsidRPr="00504D28" w:rsidRDefault="00343F78" w:rsidP="00C82D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CB4AAC" w14:textId="5B48A05D" w:rsidR="00875921" w:rsidRDefault="00C82DBF" w:rsidP="00AF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Место проведения</w:t>
      </w:r>
      <w:r w:rsidRPr="00504D28">
        <w:rPr>
          <w:rFonts w:ascii="Times New Roman" w:hAnsi="Times New Roman"/>
          <w:sz w:val="24"/>
          <w:szCs w:val="24"/>
        </w:rPr>
        <w:t xml:space="preserve">: </w:t>
      </w:r>
      <w:r w:rsidRPr="00757370">
        <w:rPr>
          <w:rFonts w:ascii="Times New Roman" w:hAnsi="Times New Roman"/>
          <w:sz w:val="24"/>
          <w:szCs w:val="24"/>
        </w:rPr>
        <w:t xml:space="preserve">г. Ижевск, ул. </w:t>
      </w:r>
      <w:r w:rsidR="00875921" w:rsidRPr="00757370">
        <w:rPr>
          <w:rFonts w:ascii="Times New Roman" w:hAnsi="Times New Roman"/>
          <w:sz w:val="24"/>
          <w:szCs w:val="24"/>
        </w:rPr>
        <w:t xml:space="preserve">Свердлова, д. 30, </w:t>
      </w:r>
      <w:r w:rsidR="00A823E4">
        <w:rPr>
          <w:rFonts w:ascii="Times New Roman" w:hAnsi="Times New Roman"/>
          <w:sz w:val="24"/>
          <w:szCs w:val="24"/>
        </w:rPr>
        <w:t xml:space="preserve">ФГБОУ ВО </w:t>
      </w:r>
      <w:r w:rsidR="00282D2D">
        <w:rPr>
          <w:rFonts w:ascii="Times New Roman" w:hAnsi="Times New Roman"/>
          <w:sz w:val="24"/>
          <w:szCs w:val="24"/>
        </w:rPr>
        <w:t>Удмуртский ГАУ</w:t>
      </w:r>
      <w:r w:rsidR="00A823E4">
        <w:rPr>
          <w:rFonts w:ascii="Times New Roman" w:hAnsi="Times New Roman"/>
          <w:sz w:val="24"/>
          <w:szCs w:val="24"/>
        </w:rPr>
        <w:t>, э</w:t>
      </w:r>
      <w:r w:rsidR="00E15BED" w:rsidRPr="00757370">
        <w:rPr>
          <w:rFonts w:ascii="Times New Roman" w:hAnsi="Times New Roman"/>
          <w:sz w:val="24"/>
          <w:szCs w:val="24"/>
        </w:rPr>
        <w:t>кономический факультет</w:t>
      </w:r>
      <w:r w:rsidR="00AF5E32">
        <w:rPr>
          <w:rFonts w:ascii="Times New Roman" w:hAnsi="Times New Roman"/>
          <w:sz w:val="24"/>
          <w:szCs w:val="24"/>
        </w:rPr>
        <w:t>, заочно.</w:t>
      </w:r>
    </w:p>
    <w:p w14:paraId="10FC6E05" w14:textId="77777777" w:rsidR="00251B4A" w:rsidRPr="00504D28" w:rsidRDefault="00251B4A" w:rsidP="00C82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Модераторы конференции:</w:t>
      </w:r>
    </w:p>
    <w:p w14:paraId="3F157EDF" w14:textId="5CCD35B3" w:rsidR="00504D28" w:rsidRPr="000F4684" w:rsidRDefault="00251B4A" w:rsidP="00C82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ab/>
      </w:r>
      <w:r w:rsidR="00504D28" w:rsidRPr="00504D28">
        <w:rPr>
          <w:rFonts w:ascii="Times New Roman" w:hAnsi="Times New Roman"/>
          <w:b/>
          <w:sz w:val="24"/>
          <w:szCs w:val="24"/>
        </w:rPr>
        <w:t xml:space="preserve">Алексеева Наталья Анатольевна, </w:t>
      </w:r>
      <w:r w:rsidR="000F4684" w:rsidRPr="000F4684">
        <w:rPr>
          <w:rFonts w:ascii="Times New Roman" w:hAnsi="Times New Roman"/>
          <w:sz w:val="24"/>
          <w:szCs w:val="24"/>
        </w:rPr>
        <w:t xml:space="preserve">д.э.н., </w:t>
      </w:r>
      <w:r w:rsidR="00757370" w:rsidRPr="000F4684">
        <w:rPr>
          <w:rFonts w:ascii="Times New Roman" w:hAnsi="Times New Roman"/>
          <w:sz w:val="24"/>
          <w:szCs w:val="24"/>
        </w:rPr>
        <w:t>профессор</w:t>
      </w:r>
      <w:r w:rsidR="00757370">
        <w:rPr>
          <w:rFonts w:ascii="Times New Roman" w:hAnsi="Times New Roman"/>
          <w:sz w:val="24"/>
          <w:szCs w:val="24"/>
        </w:rPr>
        <w:t>,</w:t>
      </w:r>
      <w:r w:rsidR="00757370" w:rsidRPr="000F4684">
        <w:rPr>
          <w:rFonts w:ascii="Times New Roman" w:hAnsi="Times New Roman"/>
          <w:sz w:val="24"/>
          <w:szCs w:val="24"/>
        </w:rPr>
        <w:t xml:space="preserve"> </w:t>
      </w:r>
      <w:r w:rsidR="00A840AE">
        <w:rPr>
          <w:rFonts w:ascii="Times New Roman" w:hAnsi="Times New Roman"/>
          <w:sz w:val="24"/>
          <w:szCs w:val="24"/>
        </w:rPr>
        <w:t>профессор</w:t>
      </w:r>
      <w:r w:rsidR="00757370">
        <w:rPr>
          <w:rFonts w:ascii="Times New Roman" w:hAnsi="Times New Roman"/>
          <w:sz w:val="24"/>
          <w:szCs w:val="24"/>
        </w:rPr>
        <w:t xml:space="preserve"> </w:t>
      </w:r>
      <w:r w:rsidR="00504D28" w:rsidRPr="000F4684">
        <w:rPr>
          <w:rFonts w:ascii="Times New Roman" w:hAnsi="Times New Roman"/>
          <w:sz w:val="24"/>
          <w:szCs w:val="24"/>
        </w:rPr>
        <w:t>кафедр</w:t>
      </w:r>
      <w:r w:rsidR="00AB6788">
        <w:rPr>
          <w:rFonts w:ascii="Times New Roman" w:hAnsi="Times New Roman"/>
          <w:sz w:val="24"/>
          <w:szCs w:val="24"/>
        </w:rPr>
        <w:t>ы</w:t>
      </w:r>
      <w:r w:rsidR="00504D28" w:rsidRPr="000F4684">
        <w:rPr>
          <w:rFonts w:ascii="Times New Roman" w:hAnsi="Times New Roman"/>
          <w:sz w:val="24"/>
          <w:szCs w:val="24"/>
        </w:rPr>
        <w:t xml:space="preserve"> </w:t>
      </w:r>
      <w:r w:rsidR="00A840AE">
        <w:rPr>
          <w:rFonts w:ascii="Times New Roman" w:hAnsi="Times New Roman"/>
          <w:sz w:val="24"/>
          <w:szCs w:val="24"/>
        </w:rPr>
        <w:t xml:space="preserve">экономики и </w:t>
      </w:r>
      <w:r w:rsidR="000F4684" w:rsidRPr="000F4684">
        <w:rPr>
          <w:rFonts w:ascii="Times New Roman" w:hAnsi="Times New Roman"/>
          <w:sz w:val="24"/>
          <w:szCs w:val="24"/>
        </w:rPr>
        <w:t xml:space="preserve">организации </w:t>
      </w:r>
      <w:r w:rsidR="00A840AE">
        <w:rPr>
          <w:rFonts w:ascii="Times New Roman" w:hAnsi="Times New Roman"/>
          <w:sz w:val="24"/>
          <w:szCs w:val="24"/>
        </w:rPr>
        <w:t>АПК</w:t>
      </w:r>
    </w:p>
    <w:p w14:paraId="36B10EAC" w14:textId="1E721B59" w:rsidR="00251B4A" w:rsidRPr="00504D28" w:rsidRDefault="000F4684" w:rsidP="00C82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251B4A" w:rsidRPr="00504D28">
        <w:rPr>
          <w:rFonts w:ascii="Times New Roman" w:hAnsi="Times New Roman"/>
          <w:b/>
          <w:sz w:val="24"/>
          <w:szCs w:val="24"/>
        </w:rPr>
        <w:t>Акмаров</w:t>
      </w:r>
      <w:proofErr w:type="spellEnd"/>
      <w:r w:rsidR="00251B4A" w:rsidRPr="00504D28">
        <w:rPr>
          <w:rFonts w:ascii="Times New Roman" w:hAnsi="Times New Roman"/>
          <w:b/>
          <w:sz w:val="24"/>
          <w:szCs w:val="24"/>
        </w:rPr>
        <w:t xml:space="preserve"> Петр Борисович, </w:t>
      </w:r>
      <w:r w:rsidR="00251B4A" w:rsidRPr="00504D28">
        <w:rPr>
          <w:rFonts w:ascii="Times New Roman" w:hAnsi="Times New Roman"/>
          <w:sz w:val="24"/>
          <w:szCs w:val="24"/>
        </w:rPr>
        <w:t>президент «Союза экономистов Удмуртии», к.э.н., профессор</w:t>
      </w:r>
    </w:p>
    <w:p w14:paraId="418CB846" w14:textId="77777777" w:rsidR="00251B4A" w:rsidRPr="00504D28" w:rsidRDefault="00C82DBF" w:rsidP="00C82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Контакты</w:t>
      </w:r>
      <w:r w:rsidRPr="00504D28">
        <w:rPr>
          <w:rFonts w:ascii="Times New Roman" w:hAnsi="Times New Roman"/>
          <w:sz w:val="24"/>
          <w:szCs w:val="24"/>
        </w:rPr>
        <w:t xml:space="preserve">: </w:t>
      </w:r>
    </w:p>
    <w:p w14:paraId="4E861C76" w14:textId="241DD619" w:rsidR="00251B4A" w:rsidRPr="006D4FEE" w:rsidRDefault="00875921" w:rsidP="007220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4FEE">
        <w:rPr>
          <w:rFonts w:ascii="Times New Roman" w:hAnsi="Times New Roman"/>
          <w:sz w:val="24"/>
          <w:szCs w:val="24"/>
        </w:rPr>
        <w:t xml:space="preserve">Алексеева Наталья Анатольевна, д.э.н., профессор, </w:t>
      </w:r>
      <w:r w:rsidR="00A840AE">
        <w:rPr>
          <w:rFonts w:ascii="Times New Roman" w:hAnsi="Times New Roman"/>
          <w:sz w:val="24"/>
          <w:szCs w:val="24"/>
        </w:rPr>
        <w:t>кафедра экономики и</w:t>
      </w:r>
      <w:r w:rsidRPr="006D4FEE">
        <w:rPr>
          <w:rFonts w:ascii="Times New Roman" w:hAnsi="Times New Roman"/>
          <w:sz w:val="24"/>
          <w:szCs w:val="24"/>
        </w:rPr>
        <w:t xml:space="preserve"> организации </w:t>
      </w:r>
      <w:r w:rsidR="00A840AE">
        <w:rPr>
          <w:rFonts w:ascii="Times New Roman" w:hAnsi="Times New Roman"/>
          <w:sz w:val="24"/>
          <w:szCs w:val="24"/>
        </w:rPr>
        <w:t>АПК</w:t>
      </w:r>
      <w:r w:rsidRPr="006D4FEE">
        <w:rPr>
          <w:rFonts w:ascii="Times New Roman" w:hAnsi="Times New Roman"/>
          <w:sz w:val="24"/>
          <w:szCs w:val="24"/>
        </w:rPr>
        <w:t xml:space="preserve"> </w:t>
      </w:r>
      <w:r w:rsidR="00552DB3">
        <w:rPr>
          <w:rFonts w:ascii="Times New Roman" w:hAnsi="Times New Roman"/>
          <w:sz w:val="24"/>
          <w:szCs w:val="24"/>
        </w:rPr>
        <w:t xml:space="preserve">ФГБОУ ВО </w:t>
      </w:r>
      <w:r w:rsidR="00282D2D">
        <w:rPr>
          <w:rFonts w:ascii="Times New Roman" w:hAnsi="Times New Roman"/>
          <w:sz w:val="24"/>
          <w:szCs w:val="24"/>
        </w:rPr>
        <w:t>Удмуртский ГАУ</w:t>
      </w:r>
      <w:r w:rsidR="00552DB3">
        <w:rPr>
          <w:rFonts w:ascii="Times New Roman" w:hAnsi="Times New Roman"/>
          <w:sz w:val="24"/>
          <w:szCs w:val="24"/>
        </w:rPr>
        <w:t>,</w:t>
      </w:r>
      <w:r w:rsidR="00251B4A" w:rsidRPr="006D4FEE">
        <w:rPr>
          <w:rFonts w:ascii="Times New Roman" w:hAnsi="Times New Roman"/>
          <w:sz w:val="24"/>
          <w:szCs w:val="24"/>
        </w:rPr>
        <w:t xml:space="preserve"> </w:t>
      </w:r>
      <w:r w:rsidR="00251B4A" w:rsidRPr="006D4FEE">
        <w:rPr>
          <w:rFonts w:ascii="Times New Roman" w:hAnsi="Times New Roman"/>
          <w:sz w:val="24"/>
          <w:szCs w:val="24"/>
          <w:lang w:val="en-US"/>
        </w:rPr>
        <w:t>E</w:t>
      </w:r>
      <w:r w:rsidR="00251B4A" w:rsidRPr="006D4FEE">
        <w:rPr>
          <w:rFonts w:ascii="Times New Roman" w:hAnsi="Times New Roman"/>
          <w:sz w:val="24"/>
          <w:szCs w:val="24"/>
        </w:rPr>
        <w:t>-</w:t>
      </w:r>
      <w:r w:rsidR="00251B4A" w:rsidRPr="006D4FEE">
        <w:rPr>
          <w:rFonts w:ascii="Times New Roman" w:hAnsi="Times New Roman"/>
          <w:sz w:val="24"/>
          <w:szCs w:val="24"/>
          <w:lang w:val="en-US"/>
        </w:rPr>
        <w:t>mail</w:t>
      </w:r>
      <w:r w:rsidR="00251B4A" w:rsidRPr="006D4FEE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0B1BD2" w:rsidRPr="006D4FEE">
          <w:rPr>
            <w:rStyle w:val="a8"/>
            <w:rFonts w:ascii="Times New Roman" w:hAnsi="Times New Roman"/>
            <w:sz w:val="24"/>
            <w:szCs w:val="24"/>
          </w:rPr>
          <w:t>497477@</w:t>
        </w:r>
        <w:r w:rsidR="000B1BD2" w:rsidRPr="006D4FEE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0B1BD2" w:rsidRPr="006D4FEE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0B1BD2" w:rsidRPr="006D4FEE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09FEBC34" w14:textId="1B60902B" w:rsidR="00C82DBF" w:rsidRPr="00C82DBF" w:rsidRDefault="00C82DBF" w:rsidP="007220B3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C82DBF">
        <w:rPr>
          <w:rFonts w:ascii="Times New Roman" w:hAnsi="Times New Roman" w:cs="Times New Roman"/>
          <w:b/>
          <w:szCs w:val="24"/>
        </w:rPr>
        <w:t>Для участия в конференции</w:t>
      </w:r>
      <w:r w:rsidRPr="00C82DBF">
        <w:rPr>
          <w:rFonts w:ascii="Times New Roman" w:hAnsi="Times New Roman" w:cs="Times New Roman"/>
          <w:szCs w:val="24"/>
        </w:rPr>
        <w:t xml:space="preserve"> необходимо </w:t>
      </w:r>
      <w:r w:rsidRPr="00C82DBF">
        <w:rPr>
          <w:rFonts w:ascii="Times New Roman" w:hAnsi="Times New Roman" w:cs="Times New Roman"/>
          <w:b/>
          <w:szCs w:val="24"/>
        </w:rPr>
        <w:t xml:space="preserve">до </w:t>
      </w:r>
      <w:r w:rsidR="00AB6788">
        <w:rPr>
          <w:rFonts w:ascii="Times New Roman" w:hAnsi="Times New Roman" w:cs="Times New Roman"/>
          <w:b/>
          <w:szCs w:val="24"/>
        </w:rPr>
        <w:t>3</w:t>
      </w:r>
      <w:r w:rsidRPr="00C82DBF">
        <w:rPr>
          <w:rFonts w:ascii="Times New Roman" w:hAnsi="Times New Roman" w:cs="Times New Roman"/>
          <w:b/>
          <w:szCs w:val="24"/>
        </w:rPr>
        <w:t xml:space="preserve"> </w:t>
      </w:r>
      <w:r w:rsidR="00ED2ED1">
        <w:rPr>
          <w:rFonts w:ascii="Times New Roman" w:hAnsi="Times New Roman" w:cs="Times New Roman"/>
          <w:b/>
          <w:szCs w:val="24"/>
        </w:rPr>
        <w:t>марта</w:t>
      </w:r>
      <w:r w:rsidR="00875921">
        <w:rPr>
          <w:rFonts w:ascii="Times New Roman" w:hAnsi="Times New Roman" w:cs="Times New Roman"/>
          <w:b/>
          <w:szCs w:val="24"/>
        </w:rPr>
        <w:t xml:space="preserve"> 20</w:t>
      </w:r>
      <w:r w:rsidR="00ED2ED1">
        <w:rPr>
          <w:rFonts w:ascii="Times New Roman" w:hAnsi="Times New Roman" w:cs="Times New Roman"/>
          <w:b/>
          <w:szCs w:val="24"/>
        </w:rPr>
        <w:t>2</w:t>
      </w:r>
      <w:r w:rsidR="0059414B">
        <w:rPr>
          <w:rFonts w:ascii="Times New Roman" w:hAnsi="Times New Roman" w:cs="Times New Roman"/>
          <w:b/>
          <w:szCs w:val="24"/>
        </w:rPr>
        <w:t>5</w:t>
      </w:r>
      <w:r w:rsidRPr="00C82DBF">
        <w:rPr>
          <w:rFonts w:ascii="Times New Roman" w:hAnsi="Times New Roman" w:cs="Times New Roman"/>
          <w:b/>
          <w:szCs w:val="24"/>
        </w:rPr>
        <w:t xml:space="preserve"> года</w:t>
      </w:r>
      <w:r w:rsidRPr="00C82DBF">
        <w:rPr>
          <w:rFonts w:ascii="Times New Roman" w:hAnsi="Times New Roman" w:cs="Times New Roman"/>
          <w:szCs w:val="24"/>
        </w:rPr>
        <w:t xml:space="preserve"> направить в электронном виде заявку</w:t>
      </w:r>
      <w:r w:rsidR="003670D3">
        <w:rPr>
          <w:rFonts w:ascii="Times New Roman" w:hAnsi="Times New Roman" w:cs="Times New Roman"/>
          <w:szCs w:val="24"/>
        </w:rPr>
        <w:t>,</w:t>
      </w:r>
      <w:r w:rsidRPr="00C82DBF">
        <w:rPr>
          <w:rFonts w:ascii="Times New Roman" w:hAnsi="Times New Roman" w:cs="Times New Roman"/>
          <w:szCs w:val="24"/>
        </w:rPr>
        <w:t xml:space="preserve"> статью</w:t>
      </w:r>
      <w:r w:rsidR="003670D3">
        <w:rPr>
          <w:rFonts w:ascii="Times New Roman" w:hAnsi="Times New Roman" w:cs="Times New Roman"/>
          <w:szCs w:val="24"/>
        </w:rPr>
        <w:t xml:space="preserve">, отчет </w:t>
      </w:r>
      <w:r w:rsidR="00A61F22">
        <w:rPr>
          <w:rFonts w:ascii="Times New Roman" w:hAnsi="Times New Roman" w:cs="Times New Roman"/>
          <w:szCs w:val="24"/>
        </w:rPr>
        <w:t xml:space="preserve">на </w:t>
      </w:r>
      <w:proofErr w:type="spellStart"/>
      <w:r w:rsidR="003670D3">
        <w:rPr>
          <w:rFonts w:ascii="Times New Roman" w:hAnsi="Times New Roman" w:cs="Times New Roman"/>
          <w:szCs w:val="24"/>
        </w:rPr>
        <w:t>антиплагиат</w:t>
      </w:r>
      <w:proofErr w:type="spellEnd"/>
      <w:r w:rsidRPr="00C82DBF">
        <w:rPr>
          <w:rFonts w:ascii="Times New Roman" w:hAnsi="Times New Roman" w:cs="Times New Roman"/>
          <w:szCs w:val="24"/>
        </w:rPr>
        <w:t xml:space="preserve"> на указанны</w:t>
      </w:r>
      <w:r w:rsidR="00552DB3">
        <w:rPr>
          <w:rFonts w:ascii="Times New Roman" w:hAnsi="Times New Roman" w:cs="Times New Roman"/>
          <w:szCs w:val="24"/>
        </w:rPr>
        <w:t>й</w:t>
      </w:r>
      <w:r w:rsidRPr="00C82DBF">
        <w:rPr>
          <w:rFonts w:ascii="Times New Roman" w:hAnsi="Times New Roman" w:cs="Times New Roman"/>
          <w:szCs w:val="24"/>
        </w:rPr>
        <w:t xml:space="preserve"> выше </w:t>
      </w:r>
      <w:r w:rsidR="00FA4E6E">
        <w:rPr>
          <w:rFonts w:ascii="Times New Roman" w:hAnsi="Times New Roman" w:cs="Times New Roman"/>
          <w:szCs w:val="24"/>
        </w:rPr>
        <w:t xml:space="preserve">электронный </w:t>
      </w:r>
      <w:r w:rsidRPr="00C82DBF">
        <w:rPr>
          <w:rFonts w:ascii="Times New Roman" w:hAnsi="Times New Roman" w:cs="Times New Roman"/>
          <w:szCs w:val="24"/>
        </w:rPr>
        <w:t>адрес организатор</w:t>
      </w:r>
      <w:r w:rsidR="00552DB3">
        <w:rPr>
          <w:rFonts w:ascii="Times New Roman" w:hAnsi="Times New Roman" w:cs="Times New Roman"/>
          <w:szCs w:val="24"/>
        </w:rPr>
        <w:t>а</w:t>
      </w:r>
      <w:r w:rsidRPr="00C82DBF">
        <w:rPr>
          <w:rFonts w:ascii="Times New Roman" w:hAnsi="Times New Roman" w:cs="Times New Roman"/>
          <w:szCs w:val="24"/>
        </w:rPr>
        <w:t xml:space="preserve">. </w:t>
      </w:r>
      <w:r w:rsidR="000E12FA">
        <w:rPr>
          <w:rFonts w:ascii="Times New Roman" w:hAnsi="Times New Roman" w:cs="Times New Roman"/>
          <w:szCs w:val="24"/>
        </w:rPr>
        <w:t xml:space="preserve"> </w:t>
      </w:r>
      <w:r w:rsidR="004E3136">
        <w:rPr>
          <w:rFonts w:ascii="Times New Roman" w:hAnsi="Times New Roman" w:cs="Times New Roman"/>
          <w:szCs w:val="24"/>
        </w:rPr>
        <w:t>С</w:t>
      </w:r>
      <w:r w:rsidR="003670D3">
        <w:rPr>
          <w:rFonts w:ascii="Times New Roman" w:hAnsi="Times New Roman" w:cs="Times New Roman"/>
          <w:szCs w:val="24"/>
        </w:rPr>
        <w:t>татьи</w:t>
      </w:r>
      <w:r w:rsidRPr="00C82DBF">
        <w:rPr>
          <w:rFonts w:ascii="Times New Roman" w:hAnsi="Times New Roman" w:cs="Times New Roman"/>
          <w:szCs w:val="24"/>
        </w:rPr>
        <w:t xml:space="preserve"> должны соответствовать тематике конференции</w:t>
      </w:r>
      <w:r w:rsidR="003670D3">
        <w:rPr>
          <w:rFonts w:ascii="Times New Roman" w:hAnsi="Times New Roman" w:cs="Times New Roman"/>
          <w:szCs w:val="24"/>
        </w:rPr>
        <w:t xml:space="preserve">, требованиям к оформлению </w:t>
      </w:r>
      <w:r w:rsidR="00CA1F04">
        <w:rPr>
          <w:rFonts w:ascii="Times New Roman" w:hAnsi="Times New Roman" w:cs="Times New Roman"/>
          <w:szCs w:val="24"/>
        </w:rPr>
        <w:t>и быть тщательно отредактированными</w:t>
      </w:r>
      <w:r w:rsidRPr="00C82DBF">
        <w:rPr>
          <w:rFonts w:ascii="Times New Roman" w:hAnsi="Times New Roman" w:cs="Times New Roman"/>
          <w:szCs w:val="24"/>
        </w:rPr>
        <w:t>.</w:t>
      </w:r>
      <w:r w:rsidR="003670D3">
        <w:rPr>
          <w:rFonts w:ascii="Times New Roman" w:hAnsi="Times New Roman" w:cs="Times New Roman"/>
          <w:szCs w:val="24"/>
        </w:rPr>
        <w:t xml:space="preserve"> </w:t>
      </w:r>
      <w:r w:rsidRPr="00C82DBF">
        <w:rPr>
          <w:rFonts w:ascii="Times New Roman" w:hAnsi="Times New Roman" w:cs="Times New Roman"/>
          <w:szCs w:val="24"/>
        </w:rPr>
        <w:t>Тексты присылаемых статей проходят обязательную проверку в системе «</w:t>
      </w:r>
      <w:proofErr w:type="spellStart"/>
      <w:r w:rsidRPr="00C82DBF">
        <w:rPr>
          <w:rFonts w:ascii="Times New Roman" w:hAnsi="Times New Roman" w:cs="Times New Roman"/>
          <w:szCs w:val="24"/>
        </w:rPr>
        <w:t>Антиплагиат</w:t>
      </w:r>
      <w:proofErr w:type="spellEnd"/>
      <w:r w:rsidRPr="00C82DBF">
        <w:rPr>
          <w:rFonts w:ascii="Times New Roman" w:hAnsi="Times New Roman" w:cs="Times New Roman"/>
          <w:szCs w:val="24"/>
        </w:rPr>
        <w:t>» (к публикации принимаются статьи, оригинальность текст</w:t>
      </w:r>
      <w:r w:rsidR="00875921">
        <w:rPr>
          <w:rFonts w:ascii="Times New Roman" w:hAnsi="Times New Roman" w:cs="Times New Roman"/>
          <w:szCs w:val="24"/>
        </w:rPr>
        <w:t>а которых составляет не менее 7</w:t>
      </w:r>
      <w:r w:rsidR="00533144">
        <w:rPr>
          <w:rFonts w:ascii="Times New Roman" w:hAnsi="Times New Roman" w:cs="Times New Roman"/>
          <w:szCs w:val="24"/>
        </w:rPr>
        <w:t>5</w:t>
      </w:r>
      <w:r w:rsidRPr="00C82DBF">
        <w:rPr>
          <w:rFonts w:ascii="Times New Roman" w:hAnsi="Times New Roman" w:cs="Times New Roman"/>
          <w:szCs w:val="24"/>
        </w:rPr>
        <w:t xml:space="preserve">%). </w:t>
      </w:r>
    </w:p>
    <w:p w14:paraId="0C86C87F" w14:textId="684EA19A" w:rsidR="00C82DBF" w:rsidRPr="00B34834" w:rsidRDefault="00C82DBF" w:rsidP="007220B3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b/>
        </w:rPr>
      </w:pPr>
      <w:r w:rsidRPr="00C82DBF">
        <w:rPr>
          <w:rFonts w:ascii="Times New Roman" w:hAnsi="Times New Roman" w:cs="Times New Roman"/>
          <w:szCs w:val="24"/>
        </w:rPr>
        <w:t>Формы участия:</w:t>
      </w:r>
      <w:r w:rsidR="00504D28">
        <w:rPr>
          <w:rFonts w:ascii="Times New Roman" w:hAnsi="Times New Roman" w:cs="Times New Roman"/>
          <w:szCs w:val="24"/>
        </w:rPr>
        <w:t xml:space="preserve"> </w:t>
      </w:r>
      <w:r w:rsidRPr="00C82DBF">
        <w:rPr>
          <w:rFonts w:ascii="Times New Roman" w:hAnsi="Times New Roman" w:cs="Times New Roman"/>
          <w:szCs w:val="24"/>
        </w:rPr>
        <w:t>заочн</w:t>
      </w:r>
      <w:r w:rsidR="00B945A1">
        <w:rPr>
          <w:rFonts w:ascii="Times New Roman" w:hAnsi="Times New Roman" w:cs="Times New Roman"/>
          <w:szCs w:val="24"/>
        </w:rPr>
        <w:t>ая</w:t>
      </w:r>
      <w:r w:rsidRPr="00C82DBF">
        <w:rPr>
          <w:rFonts w:ascii="Times New Roman" w:hAnsi="Times New Roman" w:cs="Times New Roman"/>
          <w:szCs w:val="24"/>
        </w:rPr>
        <w:t xml:space="preserve"> с публикацией </w:t>
      </w:r>
      <w:r w:rsidR="00282D2D">
        <w:rPr>
          <w:rFonts w:ascii="Times New Roman" w:hAnsi="Times New Roman" w:cs="Times New Roman"/>
          <w:szCs w:val="24"/>
        </w:rPr>
        <w:t>сборника статей</w:t>
      </w:r>
      <w:r w:rsidRPr="00B34834">
        <w:rPr>
          <w:rFonts w:ascii="Times New Roman" w:hAnsi="Times New Roman" w:cs="Times New Roman"/>
          <w:szCs w:val="24"/>
        </w:rPr>
        <w:t>.</w:t>
      </w:r>
      <w:r w:rsidR="00504D28" w:rsidRPr="00B34834">
        <w:rPr>
          <w:rFonts w:ascii="Times New Roman" w:hAnsi="Times New Roman" w:cs="Times New Roman"/>
          <w:szCs w:val="24"/>
        </w:rPr>
        <w:t xml:space="preserve"> </w:t>
      </w:r>
      <w:r w:rsidRPr="00B34834">
        <w:rPr>
          <w:rFonts w:ascii="Times New Roman" w:hAnsi="Times New Roman" w:cs="Times New Roman"/>
          <w:b/>
        </w:rPr>
        <w:t xml:space="preserve">По результатам конференции планируется издание </w:t>
      </w:r>
      <w:r w:rsidR="00282D2D">
        <w:rPr>
          <w:rFonts w:ascii="Times New Roman" w:hAnsi="Times New Roman" w:cs="Times New Roman"/>
          <w:b/>
        </w:rPr>
        <w:t>сборника статей</w:t>
      </w:r>
      <w:r w:rsidR="00B945A1" w:rsidRPr="00B34834">
        <w:rPr>
          <w:rFonts w:ascii="Times New Roman" w:hAnsi="Times New Roman" w:cs="Times New Roman"/>
          <w:b/>
        </w:rPr>
        <w:t xml:space="preserve"> с присвоением индекса </w:t>
      </w:r>
      <w:r w:rsidR="00B945A1" w:rsidRPr="00B34834">
        <w:rPr>
          <w:rFonts w:ascii="Times New Roman" w:hAnsi="Times New Roman" w:cs="Times New Roman"/>
          <w:b/>
          <w:lang w:val="en-US"/>
        </w:rPr>
        <w:t>ISBN</w:t>
      </w:r>
      <w:r w:rsidRPr="00B34834">
        <w:rPr>
          <w:rFonts w:ascii="Times New Roman" w:hAnsi="Times New Roman" w:cs="Times New Roman"/>
          <w:b/>
        </w:rPr>
        <w:t>, котор</w:t>
      </w:r>
      <w:r w:rsidR="00282D2D">
        <w:rPr>
          <w:rFonts w:ascii="Times New Roman" w:hAnsi="Times New Roman" w:cs="Times New Roman"/>
          <w:b/>
        </w:rPr>
        <w:t>ый</w:t>
      </w:r>
      <w:r w:rsidRPr="00B34834">
        <w:rPr>
          <w:rFonts w:ascii="Times New Roman" w:hAnsi="Times New Roman" w:cs="Times New Roman"/>
          <w:b/>
        </w:rPr>
        <w:t xml:space="preserve"> будет </w:t>
      </w:r>
      <w:r w:rsidR="00B71CBA" w:rsidRPr="00B34834">
        <w:rPr>
          <w:rFonts w:ascii="Times New Roman" w:hAnsi="Times New Roman" w:cs="Times New Roman"/>
          <w:b/>
        </w:rPr>
        <w:t>выслан авторам на адр</w:t>
      </w:r>
      <w:r w:rsidR="00C05744" w:rsidRPr="00B34834">
        <w:rPr>
          <w:rFonts w:ascii="Times New Roman" w:hAnsi="Times New Roman" w:cs="Times New Roman"/>
          <w:b/>
        </w:rPr>
        <w:t xml:space="preserve">ес электронной почты </w:t>
      </w:r>
      <w:r w:rsidR="00B71CBA" w:rsidRPr="00B34834">
        <w:rPr>
          <w:rFonts w:ascii="Times New Roman" w:hAnsi="Times New Roman" w:cs="Times New Roman"/>
          <w:b/>
        </w:rPr>
        <w:t xml:space="preserve">и </w:t>
      </w:r>
      <w:r w:rsidRPr="00B34834">
        <w:rPr>
          <w:rFonts w:ascii="Times New Roman" w:hAnsi="Times New Roman" w:cs="Times New Roman"/>
          <w:b/>
        </w:rPr>
        <w:t>размещен в РИНЦ.</w:t>
      </w:r>
    </w:p>
    <w:p w14:paraId="29C66D0E" w14:textId="29CC54D4" w:rsidR="00161487" w:rsidRPr="00B34834" w:rsidRDefault="00161487" w:rsidP="007220B3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b/>
        </w:rPr>
      </w:pPr>
      <w:r w:rsidRPr="00B34834">
        <w:rPr>
          <w:rFonts w:ascii="Times New Roman" w:hAnsi="Times New Roman" w:cs="Times New Roman"/>
          <w:b/>
        </w:rPr>
        <w:t xml:space="preserve">Количество принимаемых статей ограничено. Организаторы конференции оставляют за собой право выбора статей для включения в </w:t>
      </w:r>
      <w:r w:rsidR="00771BE1">
        <w:rPr>
          <w:rFonts w:ascii="Times New Roman" w:hAnsi="Times New Roman" w:cs="Times New Roman"/>
          <w:b/>
        </w:rPr>
        <w:t>сборник</w:t>
      </w:r>
      <w:r w:rsidRPr="00B34834">
        <w:rPr>
          <w:rFonts w:ascii="Times New Roman" w:hAnsi="Times New Roman" w:cs="Times New Roman"/>
          <w:b/>
        </w:rPr>
        <w:t>. Каждый автор получит уведомление о включении его статьи в сборник.</w:t>
      </w:r>
    </w:p>
    <w:p w14:paraId="3AD64F37" w14:textId="29137BC5" w:rsidR="00C82DBF" w:rsidRPr="00870FAD" w:rsidRDefault="00C82DBF" w:rsidP="00C82DBF">
      <w:pPr>
        <w:spacing w:after="0" w:line="240" w:lineRule="auto"/>
        <w:jc w:val="center"/>
        <w:rPr>
          <w:rFonts w:ascii="Times New Roman" w:hAnsi="Times New Roman"/>
          <w:b/>
        </w:rPr>
      </w:pPr>
      <w:r w:rsidRPr="00870FAD">
        <w:rPr>
          <w:rFonts w:ascii="Times New Roman" w:hAnsi="Times New Roman"/>
          <w:b/>
        </w:rPr>
        <w:t>Требования к оформлению статей</w:t>
      </w:r>
    </w:p>
    <w:p w14:paraId="4AA9CD5E" w14:textId="77777777"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ab/>
        <w:t>1. Оформление рукописи</w:t>
      </w:r>
    </w:p>
    <w:p w14:paraId="6F386790" w14:textId="1A7C00DD"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 xml:space="preserve"> 1.1. Статья</w:t>
      </w:r>
      <w:r w:rsidR="004E3136">
        <w:rPr>
          <w:rFonts w:ascii="Times New Roman" w:hAnsi="Times New Roman"/>
        </w:rPr>
        <w:t xml:space="preserve"> </w:t>
      </w:r>
      <w:r w:rsidRPr="00870FAD">
        <w:rPr>
          <w:rFonts w:ascii="Times New Roman" w:hAnsi="Times New Roman"/>
        </w:rPr>
        <w:t>должна быть представлена в электронном виде (по электронной почте)</w:t>
      </w:r>
      <w:r w:rsidR="002331AB">
        <w:rPr>
          <w:rFonts w:ascii="Times New Roman" w:hAnsi="Times New Roman"/>
        </w:rPr>
        <w:t>, на русском языке</w:t>
      </w:r>
      <w:r w:rsidRPr="00870FAD">
        <w:rPr>
          <w:rFonts w:ascii="Times New Roman" w:hAnsi="Times New Roman"/>
        </w:rPr>
        <w:t>. Электронная версия записывается в форма</w:t>
      </w:r>
      <w:r>
        <w:rPr>
          <w:rFonts w:ascii="Times New Roman" w:hAnsi="Times New Roman"/>
        </w:rPr>
        <w:t xml:space="preserve">те </w:t>
      </w:r>
      <w:proofErr w:type="spellStart"/>
      <w:r>
        <w:rPr>
          <w:rFonts w:ascii="Times New Roman" w:hAnsi="Times New Roman"/>
        </w:rPr>
        <w:t>Microsoft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 xml:space="preserve"> (версии </w:t>
      </w:r>
      <w:r w:rsidRPr="00870FAD">
        <w:rPr>
          <w:rFonts w:ascii="Times New Roman" w:hAnsi="Times New Roman"/>
        </w:rPr>
        <w:t>2010, 2013</w:t>
      </w:r>
      <w:r w:rsidRPr="00C82DBF">
        <w:rPr>
          <w:rFonts w:ascii="Times New Roman" w:hAnsi="Times New Roman"/>
        </w:rPr>
        <w:t>, 2016</w:t>
      </w:r>
      <w:r w:rsidRPr="00870FAD">
        <w:rPr>
          <w:rFonts w:ascii="Times New Roman" w:hAnsi="Times New Roman"/>
        </w:rPr>
        <w:t>)</w:t>
      </w:r>
      <w:r w:rsidR="00B42E68">
        <w:rPr>
          <w:rFonts w:ascii="Times New Roman" w:hAnsi="Times New Roman"/>
        </w:rPr>
        <w:t>,</w:t>
      </w:r>
      <w:r w:rsidRPr="00870FAD">
        <w:rPr>
          <w:rFonts w:ascii="Times New Roman" w:hAnsi="Times New Roman"/>
        </w:rPr>
        <w:t xml:space="preserve"> </w:t>
      </w:r>
      <w:r w:rsidR="00B42E68" w:rsidRPr="00870FAD">
        <w:rPr>
          <w:rFonts w:ascii="Times New Roman" w:hAnsi="Times New Roman"/>
        </w:rPr>
        <w:t>формат A4</w:t>
      </w:r>
      <w:r w:rsidR="00B42E68">
        <w:rPr>
          <w:rFonts w:ascii="Times New Roman" w:hAnsi="Times New Roman"/>
        </w:rPr>
        <w:t>, ш</w:t>
      </w:r>
      <w:r w:rsidRPr="00870FAD">
        <w:rPr>
          <w:rFonts w:ascii="Times New Roman" w:hAnsi="Times New Roman"/>
        </w:rPr>
        <w:t xml:space="preserve">рифт </w:t>
      </w:r>
      <w:proofErr w:type="spellStart"/>
      <w:r w:rsidRPr="00870FAD">
        <w:rPr>
          <w:rFonts w:ascii="Times New Roman" w:hAnsi="Times New Roman"/>
        </w:rPr>
        <w:t>Times</w:t>
      </w:r>
      <w:proofErr w:type="spellEnd"/>
      <w:r w:rsidRPr="00870FAD">
        <w:rPr>
          <w:rFonts w:ascii="Times New Roman" w:hAnsi="Times New Roman"/>
        </w:rPr>
        <w:t xml:space="preserve"> </w:t>
      </w:r>
      <w:proofErr w:type="spellStart"/>
      <w:r w:rsidRPr="00870FAD">
        <w:rPr>
          <w:rFonts w:ascii="Times New Roman" w:hAnsi="Times New Roman"/>
        </w:rPr>
        <w:t>New</w:t>
      </w:r>
      <w:proofErr w:type="spellEnd"/>
      <w:r w:rsidRPr="00870FAD">
        <w:rPr>
          <w:rFonts w:ascii="Times New Roman" w:hAnsi="Times New Roman"/>
        </w:rPr>
        <w:t xml:space="preserve"> </w:t>
      </w:r>
      <w:proofErr w:type="spellStart"/>
      <w:r w:rsidRPr="00870FAD">
        <w:rPr>
          <w:rFonts w:ascii="Times New Roman" w:hAnsi="Times New Roman"/>
        </w:rPr>
        <w:t>Roman</w:t>
      </w:r>
      <w:proofErr w:type="spellEnd"/>
      <w:r w:rsidRPr="00870FAD">
        <w:rPr>
          <w:rFonts w:ascii="Times New Roman" w:hAnsi="Times New Roman"/>
        </w:rPr>
        <w:t>, размер шрифта</w:t>
      </w:r>
      <w:r w:rsidR="00304F9B">
        <w:rPr>
          <w:rFonts w:ascii="Times New Roman" w:hAnsi="Times New Roman"/>
        </w:rPr>
        <w:t xml:space="preserve"> в тексте доклада </w:t>
      </w:r>
      <w:r w:rsidRPr="00870FAD">
        <w:rPr>
          <w:rFonts w:ascii="Times New Roman" w:hAnsi="Times New Roman"/>
        </w:rPr>
        <w:t xml:space="preserve">14 </w:t>
      </w:r>
      <w:proofErr w:type="spellStart"/>
      <w:r w:rsidRPr="00870FAD">
        <w:rPr>
          <w:rFonts w:ascii="Times New Roman" w:hAnsi="Times New Roman"/>
        </w:rPr>
        <w:t>пт</w:t>
      </w:r>
      <w:proofErr w:type="spellEnd"/>
      <w:r w:rsidRPr="00870FAD">
        <w:rPr>
          <w:rFonts w:ascii="Times New Roman" w:hAnsi="Times New Roman"/>
        </w:rPr>
        <w:t>,</w:t>
      </w:r>
      <w:r w:rsidR="00304F9B">
        <w:rPr>
          <w:rFonts w:ascii="Times New Roman" w:hAnsi="Times New Roman"/>
        </w:rPr>
        <w:t xml:space="preserve"> в названии и тексте таблиц - 12</w:t>
      </w:r>
      <w:r w:rsidR="00304F9B" w:rsidRPr="00870FAD">
        <w:rPr>
          <w:rFonts w:ascii="Times New Roman" w:hAnsi="Times New Roman"/>
        </w:rPr>
        <w:t xml:space="preserve"> </w:t>
      </w:r>
      <w:proofErr w:type="spellStart"/>
      <w:r w:rsidR="00304F9B" w:rsidRPr="00870FAD">
        <w:rPr>
          <w:rFonts w:ascii="Times New Roman" w:hAnsi="Times New Roman"/>
        </w:rPr>
        <w:t>пт</w:t>
      </w:r>
      <w:proofErr w:type="spellEnd"/>
      <w:r w:rsidR="00304F9B">
        <w:rPr>
          <w:rFonts w:ascii="Times New Roman" w:hAnsi="Times New Roman"/>
        </w:rPr>
        <w:t>,</w:t>
      </w:r>
      <w:r w:rsidRPr="00870FAD">
        <w:rPr>
          <w:rFonts w:ascii="Times New Roman" w:hAnsi="Times New Roman"/>
        </w:rPr>
        <w:t xml:space="preserve"> </w:t>
      </w:r>
      <w:r w:rsidR="00304F9B">
        <w:rPr>
          <w:rFonts w:ascii="Times New Roman" w:hAnsi="Times New Roman"/>
        </w:rPr>
        <w:t xml:space="preserve">в списке литературы - </w:t>
      </w:r>
      <w:r w:rsidR="00304F9B" w:rsidRPr="00870FAD">
        <w:rPr>
          <w:rFonts w:ascii="Times New Roman" w:hAnsi="Times New Roman"/>
        </w:rPr>
        <w:t>1</w:t>
      </w:r>
      <w:r w:rsidR="00CA7763">
        <w:rPr>
          <w:rFonts w:ascii="Times New Roman" w:hAnsi="Times New Roman"/>
        </w:rPr>
        <w:t>2</w:t>
      </w:r>
      <w:r w:rsidR="00304F9B" w:rsidRPr="00870FAD">
        <w:rPr>
          <w:rFonts w:ascii="Times New Roman" w:hAnsi="Times New Roman"/>
        </w:rPr>
        <w:t xml:space="preserve"> </w:t>
      </w:r>
      <w:proofErr w:type="spellStart"/>
      <w:r w:rsidR="00304F9B" w:rsidRPr="00870FAD">
        <w:rPr>
          <w:rFonts w:ascii="Times New Roman" w:hAnsi="Times New Roman"/>
        </w:rPr>
        <w:t>пт</w:t>
      </w:r>
      <w:proofErr w:type="spellEnd"/>
      <w:r w:rsidR="00304F9B">
        <w:rPr>
          <w:rFonts w:ascii="Times New Roman" w:hAnsi="Times New Roman"/>
        </w:rPr>
        <w:t>,</w:t>
      </w:r>
      <w:r w:rsidR="00304F9B" w:rsidRPr="00870FAD">
        <w:rPr>
          <w:rFonts w:ascii="Times New Roman" w:hAnsi="Times New Roman"/>
        </w:rPr>
        <w:t xml:space="preserve"> </w:t>
      </w:r>
      <w:r w:rsidRPr="00870FAD">
        <w:rPr>
          <w:rFonts w:ascii="Times New Roman" w:hAnsi="Times New Roman"/>
        </w:rPr>
        <w:t xml:space="preserve">межстрочный интервал </w:t>
      </w:r>
      <w:r w:rsidR="00744B84">
        <w:rPr>
          <w:rFonts w:ascii="Times New Roman" w:hAnsi="Times New Roman"/>
        </w:rPr>
        <w:t>одинарный</w:t>
      </w:r>
      <w:r w:rsidR="00B42E68">
        <w:rPr>
          <w:rFonts w:ascii="Times New Roman" w:hAnsi="Times New Roman"/>
        </w:rPr>
        <w:t>, абзац автоматический 1 см</w:t>
      </w:r>
      <w:r w:rsidR="006249E3">
        <w:rPr>
          <w:rFonts w:ascii="Times New Roman" w:hAnsi="Times New Roman"/>
        </w:rPr>
        <w:t>, переносы слов автоматически</w:t>
      </w:r>
      <w:r w:rsidRPr="00870FAD">
        <w:rPr>
          <w:rFonts w:ascii="Times New Roman" w:hAnsi="Times New Roman"/>
        </w:rPr>
        <w:t xml:space="preserve">. Печатное поле на формате A4 – 17 х 25 см. Размер поля – снизу, слева, </w:t>
      </w:r>
      <w:r w:rsidR="004947E1">
        <w:rPr>
          <w:rFonts w:ascii="Times New Roman" w:hAnsi="Times New Roman"/>
        </w:rPr>
        <w:t>сверху</w:t>
      </w:r>
      <w:r w:rsidRPr="00870FAD">
        <w:rPr>
          <w:rFonts w:ascii="Times New Roman" w:hAnsi="Times New Roman"/>
        </w:rPr>
        <w:t xml:space="preserve"> – 2 см, </w:t>
      </w:r>
      <w:r w:rsidR="004947E1">
        <w:rPr>
          <w:rFonts w:ascii="Times New Roman" w:hAnsi="Times New Roman"/>
        </w:rPr>
        <w:t>справа – 1</w:t>
      </w:r>
      <w:r w:rsidRPr="00870FAD">
        <w:rPr>
          <w:rFonts w:ascii="Times New Roman" w:hAnsi="Times New Roman"/>
        </w:rPr>
        <w:t xml:space="preserve">,5 см. Страницы </w:t>
      </w:r>
      <w:r w:rsidR="004947E1">
        <w:rPr>
          <w:rFonts w:ascii="Times New Roman" w:hAnsi="Times New Roman"/>
        </w:rPr>
        <w:t>без</w:t>
      </w:r>
      <w:r w:rsidRPr="00870FAD">
        <w:rPr>
          <w:rFonts w:ascii="Times New Roman" w:hAnsi="Times New Roman"/>
        </w:rPr>
        <w:t xml:space="preserve"> нумераци</w:t>
      </w:r>
      <w:r w:rsidR="004947E1">
        <w:rPr>
          <w:rFonts w:ascii="Times New Roman" w:hAnsi="Times New Roman"/>
        </w:rPr>
        <w:t>и</w:t>
      </w:r>
      <w:r w:rsidRPr="00870FAD">
        <w:rPr>
          <w:rFonts w:ascii="Times New Roman" w:hAnsi="Times New Roman"/>
        </w:rPr>
        <w:t>.</w:t>
      </w:r>
      <w:r w:rsidR="00094F22">
        <w:rPr>
          <w:rFonts w:ascii="Times New Roman" w:hAnsi="Times New Roman"/>
        </w:rPr>
        <w:t xml:space="preserve"> </w:t>
      </w:r>
      <w:r w:rsidR="004947E1">
        <w:rPr>
          <w:rFonts w:ascii="Times New Roman" w:hAnsi="Times New Roman"/>
        </w:rPr>
        <w:t xml:space="preserve">УДК обязателен. </w:t>
      </w:r>
      <w:r w:rsidR="00094F22">
        <w:rPr>
          <w:rFonts w:ascii="Times New Roman" w:hAnsi="Times New Roman"/>
        </w:rPr>
        <w:t xml:space="preserve">Текст </w:t>
      </w:r>
      <w:r w:rsidR="004E3136">
        <w:rPr>
          <w:rFonts w:ascii="Times New Roman" w:hAnsi="Times New Roman"/>
        </w:rPr>
        <w:t xml:space="preserve">статьи </w:t>
      </w:r>
      <w:r w:rsidR="00094F22">
        <w:rPr>
          <w:rFonts w:ascii="Times New Roman" w:hAnsi="Times New Roman"/>
        </w:rPr>
        <w:t xml:space="preserve">должен иметь ссылки на все источники литературы, использованные при </w:t>
      </w:r>
      <w:r w:rsidR="00094F22">
        <w:rPr>
          <w:rFonts w:ascii="Times New Roman" w:hAnsi="Times New Roman"/>
        </w:rPr>
        <w:lastRenderedPageBreak/>
        <w:t>написании. Источники литературы в списке литературы располагаются в алфавитном порядке.</w:t>
      </w:r>
      <w:r w:rsidR="00226EF5">
        <w:rPr>
          <w:rFonts w:ascii="Times New Roman" w:hAnsi="Times New Roman"/>
        </w:rPr>
        <w:t xml:space="preserve"> </w:t>
      </w:r>
      <w:r w:rsidR="00226EF5" w:rsidRPr="00226EF5">
        <w:rPr>
          <w:rFonts w:ascii="Times New Roman" w:hAnsi="Times New Roman"/>
        </w:rPr>
        <w:t>Список использованной лит</w:t>
      </w:r>
      <w:r w:rsidR="00226EF5">
        <w:rPr>
          <w:rFonts w:ascii="Times New Roman" w:hAnsi="Times New Roman"/>
        </w:rPr>
        <w:t>ературы</w:t>
      </w:r>
      <w:r w:rsidR="00226EF5" w:rsidRPr="00226EF5">
        <w:rPr>
          <w:rFonts w:ascii="Times New Roman" w:hAnsi="Times New Roman"/>
        </w:rPr>
        <w:t xml:space="preserve"> оформлять в соответствии с ГОСТ Р </w:t>
      </w:r>
      <w:proofErr w:type="gramStart"/>
      <w:r w:rsidR="00226EF5" w:rsidRPr="00226EF5">
        <w:rPr>
          <w:rFonts w:ascii="Times New Roman" w:hAnsi="Times New Roman"/>
        </w:rPr>
        <w:t>7.0.5.-</w:t>
      </w:r>
      <w:proofErr w:type="gramEnd"/>
      <w:r w:rsidR="00226EF5" w:rsidRPr="00226EF5">
        <w:rPr>
          <w:rFonts w:ascii="Times New Roman" w:hAnsi="Times New Roman"/>
        </w:rPr>
        <w:t>2008.</w:t>
      </w:r>
    </w:p>
    <w:p w14:paraId="61E9E60A" w14:textId="01AF09A1"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 xml:space="preserve">1.2. Рукописи должны быть тщательно выверены и отредактированы авторами. </w:t>
      </w:r>
      <w:r w:rsidR="003670D3">
        <w:rPr>
          <w:rFonts w:ascii="Times New Roman" w:hAnsi="Times New Roman" w:cs="Times New Roman"/>
          <w:szCs w:val="24"/>
        </w:rPr>
        <w:t>Статьи</w:t>
      </w:r>
      <w:r w:rsidR="004E3136">
        <w:rPr>
          <w:rFonts w:ascii="Times New Roman" w:hAnsi="Times New Roman" w:cs="Times New Roman"/>
          <w:szCs w:val="24"/>
        </w:rPr>
        <w:t xml:space="preserve"> </w:t>
      </w:r>
      <w:r w:rsidR="003670D3">
        <w:rPr>
          <w:rFonts w:ascii="Times New Roman" w:hAnsi="Times New Roman" w:cs="Times New Roman"/>
          <w:szCs w:val="24"/>
        </w:rPr>
        <w:t>печатаются в авторской редакции</w:t>
      </w:r>
      <w:r w:rsidR="003670D3">
        <w:rPr>
          <w:rFonts w:ascii="Times New Roman" w:hAnsi="Times New Roman"/>
        </w:rPr>
        <w:t xml:space="preserve">. </w:t>
      </w:r>
      <w:r w:rsidRPr="00870FAD">
        <w:rPr>
          <w:rFonts w:ascii="Times New Roman" w:hAnsi="Times New Roman"/>
        </w:rPr>
        <w:t>При этом материал должен быть оригинальным, изложен ясно и последовательно.</w:t>
      </w:r>
    </w:p>
    <w:p w14:paraId="652AE8AB" w14:textId="257732D4" w:rsidR="00C82DBF" w:rsidRDefault="00C82DBF" w:rsidP="00A55E46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 xml:space="preserve">1.3. Объем рукописи (включая таблицы, список литературы, подписи к рисункам, рисунки) не должен превышать </w:t>
      </w:r>
      <w:r w:rsidR="00771BE1">
        <w:rPr>
          <w:rFonts w:ascii="Times New Roman" w:hAnsi="Times New Roman"/>
        </w:rPr>
        <w:t>4-</w:t>
      </w:r>
      <w:r w:rsidR="004E3136">
        <w:rPr>
          <w:rFonts w:ascii="Times New Roman" w:hAnsi="Times New Roman"/>
        </w:rPr>
        <w:t>6</w:t>
      </w:r>
      <w:r w:rsidRPr="00870FAD">
        <w:rPr>
          <w:rFonts w:ascii="Times New Roman" w:hAnsi="Times New Roman"/>
        </w:rPr>
        <w:t xml:space="preserve"> страниц. Объем рисунков </w:t>
      </w:r>
      <w:r w:rsidR="00CA7763">
        <w:rPr>
          <w:rFonts w:ascii="Times New Roman" w:hAnsi="Times New Roman"/>
        </w:rPr>
        <w:t xml:space="preserve">и таблиц </w:t>
      </w:r>
      <w:r w:rsidRPr="00870FAD">
        <w:rPr>
          <w:rFonts w:ascii="Times New Roman" w:hAnsi="Times New Roman"/>
        </w:rPr>
        <w:t>не должен превышать 1/4 объема статьи.</w:t>
      </w:r>
      <w:r w:rsidR="00790EF4">
        <w:rPr>
          <w:rFonts w:ascii="Times New Roman" w:hAnsi="Times New Roman"/>
        </w:rPr>
        <w:t xml:space="preserve"> </w:t>
      </w:r>
      <w:r w:rsidR="00A26E72">
        <w:rPr>
          <w:rFonts w:ascii="Times New Roman" w:hAnsi="Times New Roman"/>
        </w:rPr>
        <w:t xml:space="preserve">Рисунки </w:t>
      </w:r>
      <w:r w:rsidR="0058603C">
        <w:rPr>
          <w:rFonts w:ascii="Times New Roman" w:hAnsi="Times New Roman"/>
        </w:rPr>
        <w:t xml:space="preserve">в тексте статьи оформляются </w:t>
      </w:r>
      <w:r w:rsidR="00A26E72">
        <w:rPr>
          <w:rFonts w:ascii="Times New Roman" w:hAnsi="Times New Roman"/>
        </w:rPr>
        <w:t xml:space="preserve">в </w:t>
      </w:r>
      <w:r w:rsidR="00A26E72">
        <w:rPr>
          <w:rFonts w:ascii="Times New Roman" w:hAnsi="Times New Roman"/>
          <w:lang w:val="en-US"/>
        </w:rPr>
        <w:t>Power</w:t>
      </w:r>
      <w:r w:rsidR="00A26E72" w:rsidRPr="00A26E72">
        <w:rPr>
          <w:rFonts w:ascii="Times New Roman" w:hAnsi="Times New Roman"/>
        </w:rPr>
        <w:t xml:space="preserve"> </w:t>
      </w:r>
      <w:r w:rsidR="00A26E72">
        <w:rPr>
          <w:rFonts w:ascii="Times New Roman" w:hAnsi="Times New Roman"/>
          <w:lang w:val="en-US"/>
        </w:rPr>
        <w:t>Point</w:t>
      </w:r>
      <w:r w:rsidR="0058603C">
        <w:rPr>
          <w:rFonts w:ascii="Times New Roman" w:hAnsi="Times New Roman"/>
        </w:rPr>
        <w:t xml:space="preserve"> </w:t>
      </w:r>
      <w:r w:rsidR="00533144">
        <w:rPr>
          <w:rFonts w:ascii="Times New Roman" w:hAnsi="Times New Roman"/>
        </w:rPr>
        <w:t xml:space="preserve">в черно-белом формате </w:t>
      </w:r>
      <w:r w:rsidR="0058603C">
        <w:rPr>
          <w:rFonts w:ascii="Times New Roman" w:hAnsi="Times New Roman"/>
        </w:rPr>
        <w:t>и представляются отдельным файлом, дополнительно к статье</w:t>
      </w:r>
      <w:r w:rsidR="00CA7763">
        <w:rPr>
          <w:rFonts w:ascii="Times New Roman" w:hAnsi="Times New Roman"/>
        </w:rPr>
        <w:t xml:space="preserve">, вместе с файлом </w:t>
      </w:r>
      <w:proofErr w:type="spellStart"/>
      <w:r w:rsidR="006D129D">
        <w:rPr>
          <w:rFonts w:ascii="Times New Roman" w:hAnsi="Times New Roman"/>
        </w:rPr>
        <w:t>э</w:t>
      </w:r>
      <w:r w:rsidR="00CA7763">
        <w:rPr>
          <w:rFonts w:ascii="Times New Roman" w:hAnsi="Times New Roman"/>
        </w:rPr>
        <w:t>ксель</w:t>
      </w:r>
      <w:proofErr w:type="spellEnd"/>
      <w:r w:rsidR="00A26E72">
        <w:rPr>
          <w:rFonts w:ascii="Times New Roman" w:hAnsi="Times New Roman"/>
        </w:rPr>
        <w:t xml:space="preserve">. </w:t>
      </w:r>
      <w:r w:rsidR="00790EF4">
        <w:rPr>
          <w:rFonts w:ascii="Times New Roman" w:hAnsi="Times New Roman"/>
        </w:rPr>
        <w:t xml:space="preserve">Расположение рисунков и таблиц </w:t>
      </w:r>
      <w:r w:rsidR="004E3136" w:rsidRPr="00B34834">
        <w:rPr>
          <w:rFonts w:ascii="Times New Roman" w:hAnsi="Times New Roman"/>
          <w:b/>
        </w:rPr>
        <w:t xml:space="preserve">строго </w:t>
      </w:r>
      <w:r w:rsidR="00790EF4" w:rsidRPr="00B34834">
        <w:rPr>
          <w:rFonts w:ascii="Times New Roman" w:hAnsi="Times New Roman"/>
          <w:b/>
        </w:rPr>
        <w:t>вертикальное</w:t>
      </w:r>
      <w:r w:rsidR="00790EF4">
        <w:rPr>
          <w:rFonts w:ascii="Times New Roman" w:hAnsi="Times New Roman"/>
        </w:rPr>
        <w:t xml:space="preserve"> (книжный формат).</w:t>
      </w:r>
    </w:p>
    <w:p w14:paraId="3A2CDC8F" w14:textId="77777777" w:rsidR="00A823E4" w:rsidRPr="00870FAD" w:rsidRDefault="00A823E4" w:rsidP="00A55E4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Аннотация до 100 слов. Ключевые слова </w:t>
      </w:r>
      <w:r w:rsidR="00BE76C8">
        <w:rPr>
          <w:rFonts w:ascii="Times New Roman" w:hAnsi="Times New Roman"/>
        </w:rPr>
        <w:t>не требуются</w:t>
      </w:r>
      <w:r>
        <w:rPr>
          <w:rFonts w:ascii="Times New Roman" w:hAnsi="Times New Roman"/>
        </w:rPr>
        <w:t>.</w:t>
      </w:r>
    </w:p>
    <w:p w14:paraId="66163E20" w14:textId="77777777" w:rsidR="00A61F22" w:rsidRDefault="00C82DBF" w:rsidP="00A55E46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55E46">
        <w:rPr>
          <w:rFonts w:ascii="Times New Roman" w:hAnsi="Times New Roman"/>
        </w:rPr>
        <w:t>Ф.И.О. автора или всех авторов</w:t>
      </w:r>
      <w:r w:rsidR="00A61F22">
        <w:rPr>
          <w:rFonts w:ascii="Times New Roman" w:hAnsi="Times New Roman"/>
        </w:rPr>
        <w:t>, название учреждения.</w:t>
      </w:r>
    </w:p>
    <w:p w14:paraId="7E5A4C34" w14:textId="77777777" w:rsidR="00C82DBF" w:rsidRPr="00A55E46" w:rsidRDefault="00A61F22" w:rsidP="00A55E46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 заполнить заявку на публикацию, указав </w:t>
      </w:r>
      <w:r w:rsidRPr="00A55E46">
        <w:rPr>
          <w:rFonts w:ascii="Times New Roman" w:hAnsi="Times New Roman"/>
        </w:rPr>
        <w:t>Ф.И.О. автора или всех авторов (полностью, без с</w:t>
      </w:r>
      <w:r>
        <w:rPr>
          <w:rFonts w:ascii="Times New Roman" w:hAnsi="Times New Roman"/>
        </w:rPr>
        <w:t>окращений), название учреждения,</w:t>
      </w:r>
      <w:r w:rsidR="00C82DBF" w:rsidRPr="00A55E46">
        <w:rPr>
          <w:rFonts w:ascii="Times New Roman" w:hAnsi="Times New Roman"/>
        </w:rPr>
        <w:t xml:space="preserve"> где выполнялась работа и его почтовый адрес, включая и адрес электронной почты (10 шрифт) (на русском язык</w:t>
      </w:r>
      <w:r w:rsidR="002331AB">
        <w:rPr>
          <w:rFonts w:ascii="Times New Roman" w:hAnsi="Times New Roman"/>
        </w:rPr>
        <w:t>е</w:t>
      </w:r>
      <w:r w:rsidR="00C82DBF" w:rsidRPr="00A55E46">
        <w:rPr>
          <w:rFonts w:ascii="Times New Roman" w:hAnsi="Times New Roman"/>
        </w:rPr>
        <w:t>).</w:t>
      </w:r>
    </w:p>
    <w:p w14:paraId="692A6D62" w14:textId="77777777" w:rsidR="00C82DBF" w:rsidRDefault="00C82DBF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870FAD">
        <w:rPr>
          <w:rFonts w:ascii="Times New Roman" w:eastAsia="Times New Roman" w:hAnsi="Times New Roman"/>
          <w:b/>
          <w:lang w:eastAsia="ru-RU"/>
        </w:rPr>
        <w:t xml:space="preserve">Заявка участника </w:t>
      </w: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531"/>
        <w:gridCol w:w="2243"/>
      </w:tblGrid>
      <w:tr w:rsidR="00C82DBF" w:rsidRPr="00870FAD" w14:paraId="6A801C7D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A9B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567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Ф.И.О. участника (автора (</w:t>
            </w:r>
            <w:proofErr w:type="spellStart"/>
            <w:r w:rsidRPr="00870FAD">
              <w:rPr>
                <w:rFonts w:ascii="Times New Roman" w:hAnsi="Times New Roman"/>
              </w:rPr>
              <w:t>ов</w:t>
            </w:r>
            <w:proofErr w:type="spellEnd"/>
            <w:r w:rsidRPr="00870FAD">
              <w:rPr>
                <w:rFonts w:ascii="Times New Roman" w:hAnsi="Times New Roman"/>
              </w:rPr>
              <w:t>))</w:t>
            </w:r>
            <w:r w:rsidR="00A61F22" w:rsidRPr="00A55E46">
              <w:rPr>
                <w:rFonts w:ascii="Times New Roman" w:hAnsi="Times New Roman"/>
              </w:rPr>
              <w:t xml:space="preserve"> (полностью, без с</w:t>
            </w:r>
            <w:r w:rsidR="00A61F22">
              <w:rPr>
                <w:rFonts w:ascii="Times New Roman" w:hAnsi="Times New Roman"/>
              </w:rPr>
              <w:t>окращений)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9FF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6194EE75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1BC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2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978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Секция конференции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813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024062BE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E921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3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CAD" w14:textId="0E675022" w:rsidR="00C82DBF" w:rsidRPr="00870FAD" w:rsidRDefault="00C82DBF" w:rsidP="004E3136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Тема </w:t>
            </w:r>
            <w:r w:rsidR="004E3136">
              <w:rPr>
                <w:rFonts w:ascii="Times New Roman" w:hAnsi="Times New Roman"/>
              </w:rPr>
              <w:t>статьи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97B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2E6DBB92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C931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4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986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Контактный телефон, </w:t>
            </w:r>
            <w:r w:rsidRPr="00870FAD">
              <w:rPr>
                <w:rFonts w:ascii="Times New Roman" w:hAnsi="Times New Roman"/>
                <w:lang w:val="en-US"/>
              </w:rPr>
              <w:t>e</w:t>
            </w:r>
            <w:r w:rsidRPr="00870FAD">
              <w:rPr>
                <w:rFonts w:ascii="Times New Roman" w:hAnsi="Times New Roman"/>
              </w:rPr>
              <w:t>-</w:t>
            </w:r>
            <w:r w:rsidRPr="00870FAD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284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7A12B557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845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5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CCE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Направление и место обучения / Должность и место работы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73B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295BCEEF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2AD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6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B4C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AEC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6F839E4F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070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7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BD2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6AE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5DF62A95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962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8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1AB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Ф.И.О. научного руководителя (при </w:t>
            </w:r>
            <w:proofErr w:type="gramStart"/>
            <w:r w:rsidRPr="00870FAD">
              <w:rPr>
                <w:rFonts w:ascii="Times New Roman" w:hAnsi="Times New Roman"/>
              </w:rPr>
              <w:t>наличии)*</w:t>
            </w:r>
            <w:proofErr w:type="gram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862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0500B5F9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6DF2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9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243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Должность и место работы*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38B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1D9BA7D4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C935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10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F1F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Ученая степень, звание*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34C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246B7680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32D9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FEF" w14:textId="77777777" w:rsidR="00C82DBF" w:rsidRPr="00870FAD" w:rsidRDefault="00C82DBF" w:rsidP="004E3136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Оригинальность текста </w:t>
            </w:r>
            <w:r w:rsidR="00A61F22">
              <w:rPr>
                <w:rFonts w:ascii="Times New Roman" w:hAnsi="Times New Roman"/>
              </w:rPr>
              <w:t xml:space="preserve">(по отчету на </w:t>
            </w:r>
            <w:proofErr w:type="spellStart"/>
            <w:r w:rsidR="00A61F22">
              <w:rPr>
                <w:rFonts w:ascii="Times New Roman" w:hAnsi="Times New Roman"/>
              </w:rPr>
              <w:t>антиплагиат</w:t>
            </w:r>
            <w:proofErr w:type="spellEnd"/>
            <w:r w:rsidR="00A61F22">
              <w:rPr>
                <w:rFonts w:ascii="Times New Roman" w:hAnsi="Times New Roman"/>
              </w:rPr>
              <w:t>)</w:t>
            </w:r>
            <w:r w:rsidRPr="00870FAD">
              <w:rPr>
                <w:rFonts w:ascii="Times New Roman" w:hAnsi="Times New Roman"/>
              </w:rPr>
              <w:t>, %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C76" w14:textId="77777777"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14:paraId="281D554B" w14:textId="77777777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B40" w14:textId="77777777"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12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FC6B" w14:textId="77777777"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Фор</w:t>
            </w:r>
            <w:r w:rsidR="00A61F22">
              <w:rPr>
                <w:rFonts w:ascii="Times New Roman" w:hAnsi="Times New Roman"/>
              </w:rPr>
              <w:t>ма участия в конференции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6A5D" w14:textId="77777777" w:rsidR="00C82DBF" w:rsidRPr="00870FAD" w:rsidRDefault="00A61F22" w:rsidP="00A6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</w:t>
            </w:r>
          </w:p>
        </w:tc>
      </w:tr>
    </w:tbl>
    <w:p w14:paraId="064C2F11" w14:textId="77777777"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>* поля, обозначенные для заполнения сведений о научном руководителе</w:t>
      </w:r>
      <w:r>
        <w:rPr>
          <w:rFonts w:ascii="Times New Roman" w:hAnsi="Times New Roman"/>
        </w:rPr>
        <w:t>.</w:t>
      </w:r>
    </w:p>
    <w:p w14:paraId="33B64D2F" w14:textId="77777777" w:rsidR="00504D28" w:rsidRDefault="00504D28" w:rsidP="003E3AA2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BBCBC7" w14:textId="77777777" w:rsidR="00774346" w:rsidRDefault="00774346" w:rsidP="0077434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УДК</w:t>
      </w:r>
    </w:p>
    <w:p w14:paraId="06858AFB" w14:textId="77777777" w:rsidR="000A4E1B" w:rsidRDefault="00057CCD" w:rsidP="000A4E1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СИСТЕМАТИЗАЦИЯ ПРОБЛЕМ ЗЕМЛЕУСТРОЙСТВА И КАДАСТРОВ</w:t>
      </w:r>
    </w:p>
    <w:p w14:paraId="4C31720F" w14:textId="77777777" w:rsidR="000A4E1B" w:rsidRPr="00832122" w:rsidRDefault="00057CCD" w:rsidP="000A4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Алексеева Наталья Анатольевна</w:t>
      </w:r>
    </w:p>
    <w:p w14:paraId="40F070D5" w14:textId="77777777" w:rsidR="00CA7763" w:rsidRPr="00CA7763" w:rsidRDefault="00057CCD" w:rsidP="000A4E1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763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="000A4E1B"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.э.н., </w:t>
      </w:r>
      <w:r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профессор, </w:t>
      </w:r>
      <w:r w:rsidR="00CA7763" w:rsidRPr="00CA7763">
        <w:rPr>
          <w:rFonts w:ascii="Times New Roman" w:eastAsia="Calibri" w:hAnsi="Times New Roman" w:cs="Times New Roman"/>
          <w:i/>
          <w:sz w:val="24"/>
          <w:szCs w:val="24"/>
        </w:rPr>
        <w:t>кафедра экономики и</w:t>
      </w:r>
      <w:r w:rsidR="00771BE1"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 о</w:t>
      </w:r>
      <w:r w:rsidRPr="00CA7763">
        <w:rPr>
          <w:rFonts w:ascii="Times New Roman" w:eastAsia="Calibri" w:hAnsi="Times New Roman" w:cs="Times New Roman"/>
          <w:i/>
          <w:sz w:val="24"/>
          <w:szCs w:val="24"/>
        </w:rPr>
        <w:t>рганизаци</w:t>
      </w:r>
      <w:r w:rsidR="00CA7763" w:rsidRPr="00CA7763">
        <w:rPr>
          <w:rFonts w:ascii="Times New Roman" w:eastAsia="Calibri" w:hAnsi="Times New Roman" w:cs="Times New Roman"/>
          <w:i/>
          <w:sz w:val="24"/>
          <w:szCs w:val="24"/>
        </w:rPr>
        <w:t>и АПК</w:t>
      </w:r>
    </w:p>
    <w:p w14:paraId="1FF1901A" w14:textId="71756D56" w:rsidR="000A4E1B" w:rsidRPr="00CA7763" w:rsidRDefault="00057CCD" w:rsidP="000A4E1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 ФГБОУ ВО </w:t>
      </w:r>
      <w:r w:rsidR="00771BE1" w:rsidRPr="00CA7763">
        <w:rPr>
          <w:rFonts w:ascii="Times New Roman" w:eastAsia="Calibri" w:hAnsi="Times New Roman" w:cs="Times New Roman"/>
          <w:i/>
          <w:sz w:val="24"/>
          <w:szCs w:val="24"/>
        </w:rPr>
        <w:t>Удмуртский государственный аграрный университет</w:t>
      </w:r>
      <w:r w:rsidR="000A4E1B" w:rsidRPr="00CA7763">
        <w:rPr>
          <w:rFonts w:ascii="Times New Roman" w:eastAsia="Calibri" w:hAnsi="Times New Roman" w:cs="Times New Roman"/>
          <w:i/>
          <w:sz w:val="24"/>
          <w:szCs w:val="24"/>
        </w:rPr>
        <w:t>, г. Ижевск</w:t>
      </w:r>
    </w:p>
    <w:p w14:paraId="11320971" w14:textId="77777777" w:rsidR="000A4E1B" w:rsidRPr="00CA7763" w:rsidRDefault="000A4E1B" w:rsidP="000A4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e-mail</w:t>
      </w:r>
      <w:proofErr w:type="gramEnd"/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r w:rsidR="00057CCD"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497477</w:t>
      </w:r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@</w:t>
      </w:r>
      <w:r w:rsidR="00057CCD"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.ru</w:t>
      </w:r>
    </w:p>
    <w:p w14:paraId="47A0FF47" w14:textId="77777777" w:rsidR="00BE6428" w:rsidRPr="00CA7763" w:rsidRDefault="00BE6428" w:rsidP="000A4E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val="en-US" w:eastAsia="ar-SA"/>
        </w:rPr>
      </w:pPr>
    </w:p>
    <w:p w14:paraId="066E2EB9" w14:textId="57EE44C2" w:rsidR="00B8351A" w:rsidRPr="00B8351A" w:rsidRDefault="000A4E1B" w:rsidP="00B8351A">
      <w:pPr>
        <w:pStyle w:val="aa"/>
        <w:spacing w:before="0" w:after="0"/>
        <w:ind w:firstLine="567"/>
        <w:rPr>
          <w:rFonts w:eastAsia="MS Mincho"/>
          <w:i/>
          <w:sz w:val="20"/>
          <w:szCs w:val="20"/>
          <w:lang w:eastAsia="ar-SA"/>
        </w:rPr>
      </w:pPr>
      <w:r w:rsidRPr="00CA7763">
        <w:rPr>
          <w:rFonts w:eastAsia="MS Mincho"/>
          <w:i/>
          <w:lang w:eastAsia="ar-SA"/>
        </w:rPr>
        <w:t>Аннотация</w:t>
      </w:r>
      <w:r w:rsidRPr="00CA7763">
        <w:rPr>
          <w:rFonts w:eastAsia="MS Mincho"/>
          <w:i/>
          <w:lang w:val="en-US" w:eastAsia="ar-SA"/>
        </w:rPr>
        <w:t xml:space="preserve">. </w:t>
      </w:r>
      <w:r w:rsidR="00B8351A" w:rsidRPr="00CA7763">
        <w:rPr>
          <w:rFonts w:eastAsia="MS Mincho"/>
          <w:i/>
          <w:lang w:eastAsia="ar-SA"/>
        </w:rPr>
        <w:t>В статье проведен анализ основных проблем землеустройства и кадастров с точки зрения выделения методологической сущности и организационно-методических положений.</w:t>
      </w:r>
      <w:r w:rsidR="00A823E4" w:rsidRPr="00CA7763">
        <w:rPr>
          <w:rFonts w:eastAsia="MS Mincho"/>
          <w:i/>
          <w:lang w:eastAsia="ar-SA"/>
        </w:rPr>
        <w:t xml:space="preserve"> </w:t>
      </w:r>
    </w:p>
    <w:p w14:paraId="4C032036" w14:textId="77777777" w:rsidR="000A4E1B" w:rsidRPr="00832122" w:rsidRDefault="000A4E1B" w:rsidP="00B8351A">
      <w:pPr>
        <w:widowControl w:val="0"/>
        <w:autoSpaceDE w:val="0"/>
        <w:spacing w:after="0" w:line="240" w:lineRule="auto"/>
        <w:ind w:firstLine="567"/>
        <w:rPr>
          <w:rFonts w:ascii="Times New Roman" w:eastAsia="MS Mincho" w:hAnsi="Times New Roman" w:cs="Times New Roman"/>
          <w:i/>
          <w:sz w:val="20"/>
          <w:szCs w:val="20"/>
          <w:lang w:eastAsia="ar-SA"/>
        </w:rPr>
      </w:pPr>
    </w:p>
    <w:p w14:paraId="2EF78984" w14:textId="77777777" w:rsidR="000A4E1B" w:rsidRPr="00D27655" w:rsidRDefault="00B8351A" w:rsidP="00DF182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 xml:space="preserve"> ФЗ «О землеустройстве» от 18 июня 2001 г. </w:t>
      </w:r>
      <w:r w:rsidRPr="00401A0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>78-ФЗ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внесены 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>изменения относительно понятия и статуса 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 xml:space="preserve"> системы землеустройства. Это привел</w:t>
      </w:r>
      <w:r>
        <w:rPr>
          <w:rFonts w:ascii="Times New Roman" w:eastAsia="Times New Roman" w:hAnsi="Times New Roman" w:cs="Times New Roman"/>
          <w:sz w:val="28"/>
          <w:szCs w:val="28"/>
        </w:rPr>
        <w:t>о к ряду негативных последствий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 xml:space="preserve">: 1) утрачен контроль над соблюдением собственниками, землевладельцами и землепользователями ограничений прав и обременений в использовании земель;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……. </w:t>
      </w:r>
      <w:r w:rsidR="00094F22" w:rsidRPr="00094F22">
        <w:rPr>
          <w:rFonts w:ascii="Times New Roman" w:eastAsia="MS Mincho" w:hAnsi="Times New Roman" w:cs="Times New Roman"/>
          <w:sz w:val="28"/>
          <w:szCs w:val="28"/>
          <w:lang w:eastAsia="ar-SA"/>
        </w:rPr>
        <w:t>[</w:t>
      </w:r>
      <w:r w:rsidR="00094F22">
        <w:rPr>
          <w:rFonts w:ascii="Times New Roman" w:eastAsia="MS Mincho" w:hAnsi="Times New Roman" w:cs="Times New Roman"/>
          <w:sz w:val="28"/>
          <w:szCs w:val="28"/>
          <w:lang w:eastAsia="ar-SA"/>
        </w:rPr>
        <w:t>1, с. 80; 3; 5, с. 14</w:t>
      </w:r>
      <w:r w:rsidR="00094F22" w:rsidRPr="00094F22">
        <w:rPr>
          <w:rFonts w:ascii="Times New Roman" w:eastAsia="MS Mincho" w:hAnsi="Times New Roman" w:cs="Times New Roman"/>
          <w:sz w:val="28"/>
          <w:szCs w:val="28"/>
          <w:lang w:eastAsia="ar-SA"/>
        </w:rPr>
        <w:t>]</w:t>
      </w:r>
      <w:r w:rsidR="000A4E1B" w:rsidRPr="00D27655">
        <w:rPr>
          <w:rFonts w:ascii="Times New Roman" w:eastAsia="MS Mincho" w:hAnsi="Times New Roman" w:cs="Times New Roman"/>
          <w:sz w:val="28"/>
          <w:szCs w:val="28"/>
          <w:lang w:eastAsia="ar-SA"/>
        </w:rPr>
        <w:t>.</w:t>
      </w:r>
    </w:p>
    <w:p w14:paraId="696354E2" w14:textId="77777777" w:rsidR="00DF1821" w:rsidRDefault="00DF1821" w:rsidP="000A4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таблицы</w:t>
      </w:r>
    </w:p>
    <w:p w14:paraId="22BC4A54" w14:textId="77777777" w:rsidR="00304F9B" w:rsidRPr="00E53C2A" w:rsidRDefault="00304F9B" w:rsidP="00304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3C2A">
        <w:rPr>
          <w:rFonts w:ascii="Times New Roman" w:hAnsi="Times New Roman"/>
          <w:sz w:val="24"/>
          <w:szCs w:val="24"/>
        </w:rPr>
        <w:t xml:space="preserve">Таблица 1 </w:t>
      </w:r>
      <w:r w:rsidR="00A26E72" w:rsidRPr="007220B3">
        <w:rPr>
          <w:rFonts w:ascii="Times New Roman" w:hAnsi="Times New Roman"/>
          <w:sz w:val="24"/>
          <w:szCs w:val="24"/>
        </w:rPr>
        <w:t>–</w:t>
      </w:r>
      <w:r w:rsidRPr="00E53C2A">
        <w:rPr>
          <w:rFonts w:ascii="Times New Roman" w:hAnsi="Times New Roman"/>
          <w:sz w:val="24"/>
          <w:szCs w:val="24"/>
        </w:rPr>
        <w:t xml:space="preserve"> </w:t>
      </w:r>
      <w:r w:rsidRPr="00E53C2A">
        <w:rPr>
          <w:rFonts w:ascii="Times New Roman" w:hAnsi="Times New Roman"/>
          <w:b/>
          <w:sz w:val="24"/>
          <w:szCs w:val="24"/>
        </w:rPr>
        <w:t>Классификация основных признаков конкуренции в агропродовольственной системе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268"/>
      </w:tblGrid>
      <w:tr w:rsidR="00304F9B" w:rsidRPr="00347D4B" w14:paraId="3F8DD63D" w14:textId="77777777" w:rsidTr="00BB26CC">
        <w:tc>
          <w:tcPr>
            <w:tcW w:w="2500" w:type="pct"/>
          </w:tcPr>
          <w:p w14:paraId="2C7C4565" w14:textId="77777777" w:rsidR="00304F9B" w:rsidRPr="00347D4B" w:rsidRDefault="00304F9B" w:rsidP="00BB26C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D4B">
              <w:rPr>
                <w:rFonts w:ascii="Times New Roman" w:hAnsi="Times New Roman"/>
                <w:b/>
                <w:sz w:val="24"/>
                <w:szCs w:val="24"/>
              </w:rPr>
              <w:t>Классификационный признак</w:t>
            </w:r>
          </w:p>
        </w:tc>
        <w:tc>
          <w:tcPr>
            <w:tcW w:w="2500" w:type="pct"/>
          </w:tcPr>
          <w:p w14:paraId="367EF51B" w14:textId="77777777" w:rsidR="00304F9B" w:rsidRPr="00347D4B" w:rsidRDefault="00304F9B" w:rsidP="00BB26C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D4B">
              <w:rPr>
                <w:rFonts w:ascii="Times New Roman" w:hAnsi="Times New Roman"/>
                <w:b/>
                <w:sz w:val="24"/>
                <w:szCs w:val="24"/>
              </w:rPr>
              <w:t>Вид конкуренции</w:t>
            </w:r>
          </w:p>
        </w:tc>
      </w:tr>
      <w:tr w:rsidR="00304F9B" w:rsidRPr="00347D4B" w14:paraId="00ADD071" w14:textId="77777777" w:rsidTr="00BB26CC">
        <w:tc>
          <w:tcPr>
            <w:tcW w:w="2500" w:type="pct"/>
          </w:tcPr>
          <w:p w14:paraId="3F60BC4D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 xml:space="preserve">Этический </w:t>
            </w:r>
          </w:p>
        </w:tc>
        <w:tc>
          <w:tcPr>
            <w:tcW w:w="2500" w:type="pct"/>
          </w:tcPr>
          <w:p w14:paraId="7D249D27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color w:val="000000"/>
                <w:sz w:val="24"/>
                <w:szCs w:val="24"/>
              </w:rPr>
              <w:t>Добросовестная и недобросовестная</w:t>
            </w:r>
          </w:p>
        </w:tc>
      </w:tr>
      <w:tr w:rsidR="00304F9B" w:rsidRPr="00347D4B" w14:paraId="6BD98205" w14:textId="77777777" w:rsidTr="00BB26CC">
        <w:tc>
          <w:tcPr>
            <w:tcW w:w="2500" w:type="pct"/>
          </w:tcPr>
          <w:p w14:paraId="2722287D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Субъект конкуренции</w:t>
            </w:r>
          </w:p>
        </w:tc>
        <w:tc>
          <w:tcPr>
            <w:tcW w:w="2500" w:type="pct"/>
          </w:tcPr>
          <w:p w14:paraId="6478080B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Рынок продавца и рынок покупателя</w:t>
            </w:r>
          </w:p>
        </w:tc>
      </w:tr>
      <w:tr w:rsidR="00304F9B" w:rsidRPr="00347D4B" w14:paraId="5FC5E655" w14:textId="77777777" w:rsidTr="00BB26CC">
        <w:tc>
          <w:tcPr>
            <w:tcW w:w="2500" w:type="pct"/>
          </w:tcPr>
          <w:p w14:paraId="125DF141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 xml:space="preserve">Ценовой </w:t>
            </w:r>
          </w:p>
        </w:tc>
        <w:tc>
          <w:tcPr>
            <w:tcW w:w="2500" w:type="pct"/>
          </w:tcPr>
          <w:p w14:paraId="38FD12C5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Ценовая и неценовая</w:t>
            </w:r>
          </w:p>
        </w:tc>
      </w:tr>
      <w:tr w:rsidR="00304F9B" w:rsidRPr="00347D4B" w14:paraId="0CE33252" w14:textId="77777777" w:rsidTr="00BB26CC">
        <w:tc>
          <w:tcPr>
            <w:tcW w:w="2500" w:type="pct"/>
          </w:tcPr>
          <w:p w14:paraId="462231C1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 xml:space="preserve">Территориальный </w:t>
            </w:r>
          </w:p>
        </w:tc>
        <w:tc>
          <w:tcPr>
            <w:tcW w:w="2500" w:type="pct"/>
          </w:tcPr>
          <w:p w14:paraId="28DBA204" w14:textId="77777777"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Внутренняя и внешняя</w:t>
            </w:r>
          </w:p>
        </w:tc>
      </w:tr>
    </w:tbl>
    <w:p w14:paraId="030E367B" w14:textId="30C3B428" w:rsidR="00304F9B" w:rsidRDefault="00304F9B" w:rsidP="00304F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рисунка</w:t>
      </w:r>
    </w:p>
    <w:p w14:paraId="318D8518" w14:textId="77777777" w:rsidR="0058603C" w:rsidRPr="001717EB" w:rsidRDefault="0058603C" w:rsidP="00586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17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08FCA4" wp14:editId="0288FEA7">
            <wp:extent cx="5613400" cy="1441450"/>
            <wp:effectExtent l="0" t="0" r="6350" b="6350"/>
            <wp:docPr id="81" name="Диаграмма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D37AD88" w14:textId="77777777" w:rsidR="0058603C" w:rsidRPr="001717EB" w:rsidRDefault="0058603C" w:rsidP="00586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17E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1717EB">
        <w:rPr>
          <w:rFonts w:ascii="Times New Roman" w:hAnsi="Times New Roman" w:cs="Times New Roman"/>
          <w:sz w:val="24"/>
          <w:szCs w:val="24"/>
        </w:rPr>
        <w:t xml:space="preserve">– </w:t>
      </w:r>
      <w:r w:rsidRPr="001717EB">
        <w:rPr>
          <w:rFonts w:ascii="Times New Roman" w:hAnsi="Times New Roman" w:cs="Times New Roman"/>
          <w:b/>
          <w:sz w:val="24"/>
          <w:szCs w:val="24"/>
        </w:rPr>
        <w:t>Площадь, занимаемая арендой КФХ</w:t>
      </w:r>
    </w:p>
    <w:p w14:paraId="1EB0D018" w14:textId="77777777" w:rsidR="007220B3" w:rsidRDefault="007220B3" w:rsidP="007220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BF96C" w14:textId="77777777" w:rsidR="005D7C2F" w:rsidRDefault="005D7C2F" w:rsidP="007220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формул</w:t>
      </w:r>
    </w:p>
    <w:p w14:paraId="320C4966" w14:textId="134BED88" w:rsidR="004947E1" w:rsidRPr="007220B3" w:rsidRDefault="00771BE1" w:rsidP="007220B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A53040" w:rsidRPr="007220B3">
        <w:rPr>
          <w:rFonts w:ascii="Times New Roman" w:hAnsi="Times New Roman"/>
          <w:position w:val="-28"/>
          <w:sz w:val="24"/>
          <w:szCs w:val="24"/>
        </w:rPr>
        <w:object w:dxaOrig="2500" w:dyaOrig="540" w14:anchorId="09586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4.5pt" o:ole="">
            <v:imagedata r:id="rId8" o:title=""/>
          </v:shape>
          <o:OLEObject Type="Embed" ProgID="Equation.3" ShapeID="_x0000_i1025" DrawAspect="Content" ObjectID="_1795585884" r:id="rId9"/>
        </w:object>
      </w:r>
      <w:r w:rsidR="004947E1" w:rsidRPr="007220B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947E1" w:rsidRPr="007220B3">
        <w:rPr>
          <w:rFonts w:ascii="Times New Roman" w:hAnsi="Times New Roman"/>
          <w:sz w:val="24"/>
          <w:szCs w:val="24"/>
        </w:rPr>
        <w:t xml:space="preserve">                       </w:t>
      </w:r>
      <w:r w:rsidR="00A53040" w:rsidRPr="007220B3">
        <w:rPr>
          <w:rFonts w:ascii="Times New Roman" w:hAnsi="Times New Roman"/>
          <w:sz w:val="24"/>
          <w:szCs w:val="24"/>
        </w:rPr>
        <w:t xml:space="preserve"> (1),</w:t>
      </w:r>
    </w:p>
    <w:p w14:paraId="1C68AB7F" w14:textId="33560A2E" w:rsidR="00A53040" w:rsidRPr="007220B3" w:rsidRDefault="00A53040" w:rsidP="003E3AA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20B3">
        <w:rPr>
          <w:rFonts w:ascii="Times New Roman" w:hAnsi="Times New Roman"/>
          <w:sz w:val="24"/>
          <w:szCs w:val="24"/>
        </w:rPr>
        <w:t xml:space="preserve">где: </w:t>
      </w:r>
      <w:r w:rsidRPr="007220B3">
        <w:rPr>
          <w:rFonts w:ascii="Times New Roman" w:hAnsi="Times New Roman"/>
          <w:position w:val="-14"/>
          <w:sz w:val="24"/>
          <w:szCs w:val="24"/>
        </w:rPr>
        <w:object w:dxaOrig="1100" w:dyaOrig="400" w14:anchorId="2024A6F3">
          <v:shape id="_x0000_i1026" type="#_x0000_t75" style="width:80.25pt;height:27.75pt" o:ole="">
            <v:imagedata r:id="rId10" o:title=""/>
          </v:shape>
          <o:OLEObject Type="Embed" ProgID="Equation.3" ShapeID="_x0000_i1026" DrawAspect="Content" ObjectID="_1795585885" r:id="rId11"/>
        </w:object>
      </w:r>
      <w:r w:rsidRPr="007220B3">
        <w:rPr>
          <w:rFonts w:ascii="Times New Roman" w:hAnsi="Times New Roman"/>
          <w:sz w:val="24"/>
          <w:szCs w:val="24"/>
        </w:rPr>
        <w:t>– затраты на оформление внутреннего заказа корма, руб.</w:t>
      </w:r>
      <w:proofErr w:type="gramStart"/>
      <w:r w:rsidRPr="007220B3">
        <w:rPr>
          <w:rFonts w:ascii="Times New Roman" w:hAnsi="Times New Roman"/>
          <w:sz w:val="24"/>
          <w:szCs w:val="24"/>
        </w:rPr>
        <w:t xml:space="preserve">; </w:t>
      </w:r>
      <w:r w:rsidRPr="007220B3">
        <w:rPr>
          <w:rFonts w:ascii="Times New Roman" w:hAnsi="Times New Roman"/>
          <w:position w:val="-14"/>
          <w:sz w:val="24"/>
          <w:szCs w:val="24"/>
        </w:rPr>
        <w:object w:dxaOrig="620" w:dyaOrig="400" w14:anchorId="39256E00">
          <v:shape id="_x0000_i1027" type="#_x0000_t75" style="width:42.75pt;height:26.25pt" o:ole="">
            <v:imagedata r:id="rId12" o:title=""/>
          </v:shape>
          <o:OLEObject Type="Embed" ProgID="Equation.3" ShapeID="_x0000_i1027" DrawAspect="Content" ObjectID="_1795585886" r:id="rId13"/>
        </w:object>
      </w:r>
      <w:r w:rsidRPr="007220B3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7220B3">
        <w:rPr>
          <w:rFonts w:ascii="Times New Roman" w:hAnsi="Times New Roman"/>
          <w:sz w:val="24"/>
          <w:szCs w:val="24"/>
        </w:rPr>
        <w:t xml:space="preserve"> затраты на запасные части, мебель, инвентарь, руб.; </w:t>
      </w:r>
      <w:r w:rsidRPr="007220B3">
        <w:rPr>
          <w:rFonts w:ascii="Times New Roman" w:hAnsi="Times New Roman"/>
          <w:position w:val="-14"/>
          <w:sz w:val="24"/>
          <w:szCs w:val="24"/>
        </w:rPr>
        <w:object w:dxaOrig="760" w:dyaOrig="400" w14:anchorId="6BF9D8E7">
          <v:shape id="_x0000_i1028" type="#_x0000_t75" style="width:44.25pt;height:24pt" o:ole="">
            <v:imagedata r:id="rId14" o:title=""/>
          </v:shape>
          <o:OLEObject Type="Embed" ProgID="Equation.3" ShapeID="_x0000_i1028" DrawAspect="Content" ObjectID="_1795585887" r:id="rId15"/>
        </w:object>
      </w:r>
      <w:r w:rsidR="00A823E4" w:rsidRPr="007220B3">
        <w:rPr>
          <w:rFonts w:ascii="Times New Roman" w:hAnsi="Times New Roman"/>
          <w:sz w:val="24"/>
          <w:szCs w:val="24"/>
        </w:rPr>
        <w:t>–</w:t>
      </w:r>
      <w:r w:rsidRPr="007220B3">
        <w:rPr>
          <w:rFonts w:ascii="Times New Roman" w:hAnsi="Times New Roman"/>
          <w:sz w:val="24"/>
          <w:szCs w:val="24"/>
        </w:rPr>
        <w:t xml:space="preserve"> дневная заработная плата менеджера по внутренним заказам, руб.</w:t>
      </w:r>
    </w:p>
    <w:p w14:paraId="7687D60A" w14:textId="77777777" w:rsidR="000A4E1B" w:rsidRPr="00BA432D" w:rsidRDefault="000A4E1B" w:rsidP="000A4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6D4E4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542B3298" w14:textId="77777777" w:rsidR="000A4E1B" w:rsidRPr="007220B3" w:rsidRDefault="000A4E1B" w:rsidP="007220B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</w:pP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1. </w:t>
      </w:r>
      <w:proofErr w:type="spellStart"/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Адамайтис</w:t>
      </w:r>
      <w:proofErr w:type="spellEnd"/>
      <w:r w:rsidR="00A823E4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Л.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Необходимость внедрения эффективных методов управленческого учета в организациях АПК /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Л.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А. </w:t>
      </w:r>
      <w:proofErr w:type="spellStart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Адамайтис</w:t>
      </w:r>
      <w:proofErr w:type="spellEnd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 С.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Р. Концевая, Г.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Я. </w:t>
      </w:r>
      <w:proofErr w:type="spellStart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Остаев</w:t>
      </w:r>
      <w:proofErr w:type="spellEnd"/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// Потенциал социально-экономического развития Российской Федерации в новых экономических условиях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: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материалы II </w:t>
      </w:r>
      <w:proofErr w:type="spellStart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Междун</w:t>
      </w:r>
      <w:proofErr w:type="spellEnd"/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н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ауч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-</w:t>
      </w:r>
      <w:proofErr w:type="spellStart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практ</w:t>
      </w:r>
      <w:proofErr w:type="spellEnd"/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proofErr w:type="spellStart"/>
      <w:proofErr w:type="gramStart"/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к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онф</w:t>
      </w:r>
      <w:proofErr w:type="spellEnd"/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:</w:t>
      </w:r>
      <w:proofErr w:type="gramEnd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в 2-х частях. Под редакцией Ю.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С. Руденко, Л.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Г. Руденко. 2016. </w:t>
      </w:r>
      <w:r w:rsidR="00A823E4" w:rsidRPr="007220B3">
        <w:rPr>
          <w:rFonts w:ascii="Times New Roman" w:hAnsi="Times New Roman"/>
          <w:sz w:val="24"/>
          <w:szCs w:val="24"/>
        </w:rPr>
        <w:t xml:space="preserve">–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С. 426</w:t>
      </w:r>
      <w:r w:rsidR="00A823E4" w:rsidRPr="007220B3">
        <w:rPr>
          <w:rFonts w:ascii="Times New Roman" w:hAnsi="Times New Roman"/>
          <w:sz w:val="24"/>
          <w:szCs w:val="24"/>
        </w:rPr>
        <w:t>–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432.</w:t>
      </w:r>
    </w:p>
    <w:p w14:paraId="1840DFE4" w14:textId="77777777" w:rsidR="00C82DBF" w:rsidRPr="007220B3" w:rsidRDefault="000A4E1B" w:rsidP="007220B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</w:pP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2. </w:t>
      </w:r>
      <w:proofErr w:type="spellStart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Хосиев</w:t>
      </w:r>
      <w:proofErr w:type="spellEnd"/>
      <w:r w:rsidR="00A823E4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Б.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Н. Финансовое оздоровление и развитие инвестиционной деятельности субъектов АПК /</w:t>
      </w:r>
      <w:r w:rsidR="00A823E4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Б.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Н. </w:t>
      </w:r>
      <w:proofErr w:type="spellStart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Хосиев</w:t>
      </w:r>
      <w:proofErr w:type="spellEnd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 Р.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У. </w:t>
      </w:r>
      <w:proofErr w:type="spellStart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Баскаева</w:t>
      </w:r>
      <w:proofErr w:type="spellEnd"/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// Закономерности и тенденции развития оценки, управления, учета и нормативно-правового обеспечения финансовой системы России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: с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борник статей. </w:t>
      </w:r>
      <w:r w:rsidR="00A823E4" w:rsidRPr="007220B3">
        <w:rPr>
          <w:rFonts w:ascii="Times New Roman" w:hAnsi="Times New Roman"/>
          <w:sz w:val="24"/>
          <w:szCs w:val="24"/>
        </w:rPr>
        <w:t xml:space="preserve">–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Москва, 2017. </w:t>
      </w:r>
      <w:r w:rsidR="00A823E4" w:rsidRPr="007220B3">
        <w:rPr>
          <w:rFonts w:ascii="Times New Roman" w:hAnsi="Times New Roman"/>
          <w:sz w:val="24"/>
          <w:szCs w:val="24"/>
        </w:rPr>
        <w:t xml:space="preserve">–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С. 78</w:t>
      </w:r>
      <w:r w:rsidR="00A823E4" w:rsidRPr="007220B3">
        <w:rPr>
          <w:rFonts w:ascii="Times New Roman" w:hAnsi="Times New Roman"/>
          <w:sz w:val="24"/>
          <w:szCs w:val="24"/>
        </w:rPr>
        <w:t>–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85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</w:p>
    <w:p w14:paraId="0BD9EC2C" w14:textId="77777777" w:rsidR="007220B3" w:rsidRPr="007220B3" w:rsidRDefault="007220B3" w:rsidP="007220B3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color w:val="000000"/>
          <w:w w:val="103"/>
          <w:sz w:val="24"/>
          <w:szCs w:val="24"/>
        </w:rPr>
      </w:pPr>
      <w:r w:rsidRPr="007220B3">
        <w:rPr>
          <w:rFonts w:ascii="Times New Roman" w:eastAsia="Calibri" w:hAnsi="Times New Roman" w:cs="Times New Roman"/>
          <w:b/>
          <w:color w:val="000000"/>
          <w:w w:val="103"/>
          <w:sz w:val="24"/>
          <w:szCs w:val="24"/>
        </w:rPr>
        <w:t>Материалы предыдущих конференций см. по ссылкам:</w:t>
      </w:r>
    </w:p>
    <w:p w14:paraId="42460C41" w14:textId="77777777" w:rsidR="007220B3" w:rsidRPr="007220B3" w:rsidRDefault="007220B3" w:rsidP="007220B3">
      <w:pPr>
        <w:pStyle w:val="bigtext"/>
        <w:spacing w:before="0" w:beforeAutospacing="0" w:after="0" w:afterAutospacing="0"/>
        <w:ind w:firstLine="426"/>
        <w:contextualSpacing/>
        <w:jc w:val="both"/>
        <w:rPr>
          <w:vanish/>
        </w:rPr>
      </w:pPr>
      <w:r w:rsidRPr="007220B3">
        <w:rPr>
          <w:b/>
          <w:bCs/>
        </w:rPr>
        <w:t xml:space="preserve">1. ЗЕМЛЕУСТРОЙСТВО И ЭКОНОМИКА АПК: ИНФОРМАЦИОННО-АНАЛИТИЧЕСКОЕ И НАЛОГОВОЕ ОБЕСПЕЧЕНИЕ УПРАВЛЕНИЯ. </w:t>
      </w:r>
      <w:r w:rsidR="00BD7E27">
        <w:t>М</w:t>
      </w:r>
      <w:r w:rsidRPr="007220B3">
        <w:t>атериалы I Международной научно-практической конференции 7 мая 2019 г.</w:t>
      </w:r>
      <w:r w:rsidR="00BD7E27">
        <w:t xml:space="preserve"> П</w:t>
      </w:r>
      <w:r w:rsidRPr="007220B3">
        <w:t xml:space="preserve">од общей редакцией Н. А. Алексеевой. </w:t>
      </w:r>
    </w:p>
    <w:p w14:paraId="14510344" w14:textId="77777777" w:rsidR="007220B3" w:rsidRPr="007220B3" w:rsidRDefault="007220B3" w:rsidP="007220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0B3">
        <w:rPr>
          <w:rFonts w:ascii="Times New Roman" w:hAnsi="Times New Roman" w:cs="Times New Roman"/>
          <w:sz w:val="24"/>
          <w:szCs w:val="24"/>
        </w:rPr>
        <w:t>Тип: сборник трудов конференции Язык: русский ISBN: 978-5-9620-0336-8. Год издания: 2019 Число страниц: 180. Издательство: </w:t>
      </w:r>
      <w:hyperlink r:id="rId16" w:tooltip="Информация об издательстве" w:history="1">
        <w:r w:rsidRPr="007220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Ижевская государственная сельскохозяйственная академия</w:t>
        </w:r>
      </w:hyperlink>
      <w:r w:rsidRPr="007220B3">
        <w:rPr>
          <w:rFonts w:ascii="Times New Roman" w:hAnsi="Times New Roman" w:cs="Times New Roman"/>
          <w:sz w:val="24"/>
          <w:szCs w:val="24"/>
        </w:rPr>
        <w:t xml:space="preserve"> (Ижевск) </w:t>
      </w:r>
      <w:hyperlink r:id="rId17" w:history="1">
        <w:r w:rsidRPr="007220B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https://www.elibrary.ru/item.asp?id=39121333&amp;selid=39147512</w:t>
        </w:r>
      </w:hyperlink>
    </w:p>
    <w:p w14:paraId="02F6FF87" w14:textId="77777777" w:rsidR="007220B3" w:rsidRPr="007220B3" w:rsidRDefault="007220B3" w:rsidP="005860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7220B3">
        <w:rPr>
          <w:rFonts w:ascii="Times New Roman" w:hAnsi="Times New Roman" w:cs="Times New Roman"/>
          <w:sz w:val="24"/>
          <w:szCs w:val="24"/>
        </w:rPr>
        <w:t>2</w:t>
      </w:r>
      <w:r w:rsidRPr="007220B3">
        <w:rPr>
          <w:rFonts w:ascii="Times New Roman" w:eastAsia="Calibri" w:hAnsi="Times New Roman" w:cs="Times New Roman"/>
          <w:w w:val="103"/>
          <w:sz w:val="24"/>
          <w:szCs w:val="24"/>
        </w:rPr>
        <w:t xml:space="preserve">. </w:t>
      </w:r>
      <w:r w:rsidRPr="007220B3">
        <w:rPr>
          <w:rFonts w:ascii="Times New Roman" w:hAnsi="Times New Roman" w:cs="Times New Roman"/>
          <w:b/>
          <w:bCs/>
          <w:sz w:val="24"/>
          <w:szCs w:val="24"/>
        </w:rPr>
        <w:t>УПРАВЛЕНИЕ ЭФФЕКТИВНОСТЬЮ ИСПОЛЬЗОВАНИЯ ЗЕМЕЛЬНЫХ РЕСУРСОВ</w:t>
      </w:r>
      <w:r w:rsidRPr="007220B3">
        <w:rPr>
          <w:rFonts w:ascii="Times New Roman" w:hAnsi="Times New Roman" w:cs="Times New Roman"/>
          <w:sz w:val="24"/>
          <w:szCs w:val="24"/>
        </w:rPr>
        <w:t xml:space="preserve"> Материалы II Национальной научно-практической конференции. Редакторы: </w:t>
      </w:r>
      <w:r w:rsidRPr="007220B3">
        <w:rPr>
          <w:rStyle w:val="help"/>
          <w:rFonts w:ascii="Times New Roman" w:hAnsi="Times New Roman" w:cs="Times New Roman"/>
          <w:sz w:val="24"/>
          <w:szCs w:val="24"/>
        </w:rPr>
        <w:t xml:space="preserve">АЛЕКСЕЕВА </w:t>
      </w:r>
      <w:proofErr w:type="gramStart"/>
      <w:r w:rsidRPr="007220B3">
        <w:rPr>
          <w:rStyle w:val="help"/>
          <w:rFonts w:ascii="Times New Roman" w:hAnsi="Times New Roman" w:cs="Times New Roman"/>
          <w:sz w:val="24"/>
          <w:szCs w:val="24"/>
        </w:rPr>
        <w:t>Н.А.</w:t>
      </w:r>
      <w:r w:rsidRPr="007220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30D20" wp14:editId="6F1B8486">
            <wp:extent cx="87630" cy="95250"/>
            <wp:effectExtent l="0" t="0" r="7620" b="0"/>
            <wp:docPr id="2" name="Рисунок 2" descr="https://www.elibrary.ru/images/about_auth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library.ru/images/about_author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0B3">
        <w:rPr>
          <w:rStyle w:val="help"/>
          <w:rFonts w:ascii="Times New Roman" w:hAnsi="Times New Roman" w:cs="Times New Roman"/>
          <w:sz w:val="24"/>
          <w:szCs w:val="24"/>
        </w:rPr>
        <w:t>.</w:t>
      </w:r>
      <w:proofErr w:type="gramEnd"/>
      <w:r w:rsidRPr="007220B3">
        <w:rPr>
          <w:rStyle w:val="help"/>
          <w:rFonts w:ascii="Times New Roman" w:hAnsi="Times New Roman" w:cs="Times New Roman"/>
          <w:sz w:val="24"/>
          <w:szCs w:val="24"/>
        </w:rPr>
        <w:t xml:space="preserve"> </w:t>
      </w:r>
    </w:p>
    <w:p w14:paraId="58B59DE1" w14:textId="77777777" w:rsidR="002421C8" w:rsidRPr="0074299E" w:rsidRDefault="007220B3" w:rsidP="005860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0B3">
        <w:rPr>
          <w:rFonts w:ascii="Times New Roman" w:hAnsi="Times New Roman" w:cs="Times New Roman"/>
          <w:sz w:val="24"/>
          <w:szCs w:val="24"/>
        </w:rPr>
        <w:t>Тип: сборник трудов конференции Язык: русский ISBN: 978-5-9620-0362-</w:t>
      </w:r>
      <w:proofErr w:type="gramStart"/>
      <w:r w:rsidRPr="007220B3">
        <w:rPr>
          <w:rFonts w:ascii="Times New Roman" w:hAnsi="Times New Roman" w:cs="Times New Roman"/>
          <w:sz w:val="24"/>
          <w:szCs w:val="24"/>
        </w:rPr>
        <w:t>7 .</w:t>
      </w:r>
      <w:proofErr w:type="gramEnd"/>
      <w:r w:rsidRPr="007220B3">
        <w:rPr>
          <w:rFonts w:ascii="Times New Roman" w:hAnsi="Times New Roman" w:cs="Times New Roman"/>
          <w:sz w:val="24"/>
          <w:szCs w:val="24"/>
        </w:rPr>
        <w:t xml:space="preserve"> Год издания: 2020 Число страниц: 267. </w:t>
      </w:r>
      <w:r w:rsidRPr="0074299E">
        <w:rPr>
          <w:rFonts w:ascii="Times New Roman" w:hAnsi="Times New Roman" w:cs="Times New Roman"/>
          <w:sz w:val="24"/>
          <w:szCs w:val="24"/>
        </w:rPr>
        <w:t>Издательство: </w:t>
      </w:r>
      <w:hyperlink r:id="rId19" w:tooltip="Информация об издательстве" w:history="1">
        <w:r w:rsidRPr="0074299E">
          <w:rPr>
            <w:rFonts w:ascii="Times New Roman" w:hAnsi="Times New Roman" w:cs="Times New Roman"/>
          </w:rPr>
          <w:t>Ижевская государственная сельскохозяйственная академия</w:t>
        </w:r>
      </w:hyperlink>
      <w:r w:rsidRPr="0074299E">
        <w:rPr>
          <w:rFonts w:ascii="Times New Roman" w:hAnsi="Times New Roman" w:cs="Times New Roman"/>
          <w:sz w:val="24"/>
          <w:szCs w:val="24"/>
        </w:rPr>
        <w:t xml:space="preserve"> (Ижевск) </w:t>
      </w:r>
      <w:hyperlink r:id="rId20" w:history="1">
        <w:r w:rsidR="009567C5" w:rsidRPr="0074299E">
          <w:rPr>
            <w:rFonts w:ascii="Times New Roman" w:hAnsi="Times New Roman" w:cs="Times New Roman"/>
          </w:rPr>
          <w:t>https://www.elibrary.ru/item.asp?id=43094976</w:t>
        </w:r>
      </w:hyperlink>
    </w:p>
    <w:p w14:paraId="4A76B7A7" w14:textId="55EBB76E" w:rsidR="009567C5" w:rsidRPr="00771BE1" w:rsidRDefault="00517D6B" w:rsidP="0058603C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E13497" w:rsidRPr="00771BE1">
          <w:rPr>
            <w:rFonts w:ascii="Times New Roman" w:hAnsi="Times New Roman" w:cs="Times New Roman"/>
            <w:b/>
            <w:sz w:val="24"/>
            <w:szCs w:val="24"/>
          </w:rPr>
          <w:t>ЭКОНОМИКА И УПРАВЛЕНИЕ ЗЕМЛЕУСТРОЙСТВОМ И ЗЕМЛЕПОЛЬЗОВАНИЕМ В РЕГИОНЕ</w:t>
        </w:r>
      </w:hyperlink>
      <w:r w:rsidR="00137073" w:rsidRPr="00771BE1">
        <w:rPr>
          <w:rFonts w:ascii="Times New Roman" w:hAnsi="Times New Roman" w:cs="Times New Roman"/>
          <w:sz w:val="24"/>
          <w:szCs w:val="24"/>
        </w:rPr>
        <w:t xml:space="preserve"> </w:t>
      </w:r>
      <w:r w:rsidR="00E13497" w:rsidRPr="00771BE1">
        <w:rPr>
          <w:rFonts w:ascii="Times New Roman" w:hAnsi="Times New Roman" w:cs="Times New Roman"/>
          <w:sz w:val="24"/>
          <w:szCs w:val="24"/>
        </w:rPr>
        <w:t>Материалы III Национальной научно-практической конференции / Ижевск, 2021.</w:t>
      </w:r>
      <w:r w:rsidR="00137073" w:rsidRPr="00771BE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771BE1" w:rsidRPr="00771BE1">
          <w:rPr>
            <w:rStyle w:val="a8"/>
            <w:rFonts w:ascii="Times New Roman" w:hAnsi="Times New Roman" w:cs="Times New Roman"/>
            <w:sz w:val="24"/>
            <w:szCs w:val="24"/>
          </w:rPr>
          <w:t>https://elibrary.ru/item.asp?id=45768551</w:t>
        </w:r>
      </w:hyperlink>
    </w:p>
    <w:p w14:paraId="6A30A133" w14:textId="2004B86A" w:rsidR="00771BE1" w:rsidRDefault="00771BE1" w:rsidP="0058603C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1BE1">
        <w:rPr>
          <w:rFonts w:ascii="Times New Roman" w:hAnsi="Times New Roman" w:cs="Times New Roman"/>
          <w:b/>
          <w:bCs/>
          <w:sz w:val="24"/>
          <w:szCs w:val="24"/>
        </w:rPr>
        <w:t xml:space="preserve">ЭКОНОМИЧЕСКИЕ И УПРАВЛЕНЧЕСКИЕ ПРОБЛЕМЫ ЗЕМЛЕУСТРОЙСТВА И ЗЕМЛЕПОЛЬЗОВАНИЯ В РЕГИОНЕ </w:t>
      </w:r>
      <w:r w:rsidRPr="00771BE1">
        <w:rPr>
          <w:rFonts w:ascii="Times New Roman" w:hAnsi="Times New Roman" w:cs="Times New Roman"/>
          <w:sz w:val="24"/>
          <w:szCs w:val="24"/>
        </w:rPr>
        <w:t>По материалам IV Всероссийской национальной научно-практической конференции «Экономические и управленческие проблемы землеустройства и землепользования в регионе» / Ижевск, 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CA7763" w:rsidRPr="007C060E">
          <w:rPr>
            <w:rStyle w:val="a8"/>
            <w:rFonts w:ascii="Times New Roman" w:hAnsi="Times New Roman" w:cs="Times New Roman"/>
            <w:sz w:val="24"/>
            <w:szCs w:val="24"/>
          </w:rPr>
          <w:t>https://www.elibrary.ru/item.asp?id=48602233</w:t>
        </w:r>
      </w:hyperlink>
    </w:p>
    <w:p w14:paraId="2635F824" w14:textId="044E828C" w:rsidR="00CA7763" w:rsidRPr="006D129D" w:rsidRDefault="007513C9" w:rsidP="00192C85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3C9">
        <w:rPr>
          <w:rFonts w:ascii="Times New Roman" w:hAnsi="Times New Roman" w:cs="Times New Roman"/>
          <w:b/>
          <w:bCs/>
          <w:sz w:val="24"/>
          <w:szCs w:val="24"/>
        </w:rPr>
        <w:t>ЗЕМЛЕУСТРОЙСТВО, ЭКОНОМИКА И УПРАВЛЕНИЕ В АГРОПРОМЫШЛЕННОМ КОМПЛЕКСЕ В ПЕРИОД ГЛОБАЛЬНЫХ ВЫЗОВОВ.</w:t>
      </w:r>
      <w:r w:rsidRPr="007513C9">
        <w:rPr>
          <w:rFonts w:ascii="Times New Roman" w:hAnsi="Times New Roman" w:cs="Times New Roman"/>
          <w:sz w:val="24"/>
          <w:szCs w:val="24"/>
        </w:rPr>
        <w:t xml:space="preserve"> Материалы V Всероссийской (национальной) научно-практической конференции. Ижевск, 2023. С. 26-32.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6D129D" w:rsidRPr="00946415">
          <w:rPr>
            <w:rStyle w:val="a8"/>
            <w:rFonts w:ascii="Times New Roman" w:hAnsi="Times New Roman" w:cs="Times New Roman"/>
            <w:sz w:val="24"/>
            <w:szCs w:val="24"/>
          </w:rPr>
          <w:t>https://www.elibrary.ru/query_results.asp</w:t>
        </w:r>
      </w:hyperlink>
    </w:p>
    <w:p w14:paraId="442F8884" w14:textId="5D409AE6" w:rsidR="006D129D" w:rsidRPr="00192C85" w:rsidRDefault="00192C85" w:rsidP="00192C85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2C85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ПЕРСПЕКТИВЫ РАЗВИТИЯ ЗЕМЛЕУСТРОЙСТВА, ЭКОНОМИКИ И УПРАВЛЕНИЯ В АПК. </w:t>
      </w:r>
      <w:r w:rsidRPr="00192C85">
        <w:rPr>
          <w:rFonts w:ascii="Times New Roman" w:hAnsi="Times New Roman" w:cs="Times New Roman"/>
          <w:sz w:val="24"/>
          <w:szCs w:val="24"/>
        </w:rPr>
        <w:t>Материалы VI Национальной научно-практической конференции / Ижевск, 2024. https://elibrary.ru/query_results.asp</w:t>
      </w:r>
    </w:p>
    <w:sectPr w:rsidR="006D129D" w:rsidRPr="00192C85" w:rsidSect="007220B3">
      <w:pgSz w:w="11906" w:h="16838"/>
      <w:pgMar w:top="567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761B"/>
    <w:multiLevelType w:val="hybridMultilevel"/>
    <w:tmpl w:val="FE2E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83F90"/>
    <w:multiLevelType w:val="hybridMultilevel"/>
    <w:tmpl w:val="5B1A7D3A"/>
    <w:lvl w:ilvl="0" w:tplc="9ACC2554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39C"/>
    <w:multiLevelType w:val="multilevel"/>
    <w:tmpl w:val="7E3A1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D469A6"/>
    <w:multiLevelType w:val="hybridMultilevel"/>
    <w:tmpl w:val="0930ED72"/>
    <w:lvl w:ilvl="0" w:tplc="90488F6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70E9F"/>
    <w:multiLevelType w:val="hybridMultilevel"/>
    <w:tmpl w:val="5712C81E"/>
    <w:lvl w:ilvl="0" w:tplc="49940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3E151B"/>
    <w:multiLevelType w:val="multilevel"/>
    <w:tmpl w:val="DF929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BF"/>
    <w:rsid w:val="00035F78"/>
    <w:rsid w:val="00057CCD"/>
    <w:rsid w:val="000865FF"/>
    <w:rsid w:val="00094F22"/>
    <w:rsid w:val="000A4E1B"/>
    <w:rsid w:val="000B1BD2"/>
    <w:rsid w:val="000E12FA"/>
    <w:rsid w:val="000F020E"/>
    <w:rsid w:val="000F4684"/>
    <w:rsid w:val="00134513"/>
    <w:rsid w:val="00137073"/>
    <w:rsid w:val="00161487"/>
    <w:rsid w:val="00192C85"/>
    <w:rsid w:val="00193738"/>
    <w:rsid w:val="001A0169"/>
    <w:rsid w:val="001F2F6E"/>
    <w:rsid w:val="002000A5"/>
    <w:rsid w:val="00203C86"/>
    <w:rsid w:val="002121EF"/>
    <w:rsid w:val="00226EF5"/>
    <w:rsid w:val="002331AB"/>
    <w:rsid w:val="002421C8"/>
    <w:rsid w:val="00244789"/>
    <w:rsid w:val="00251B4A"/>
    <w:rsid w:val="002544C4"/>
    <w:rsid w:val="00282D2D"/>
    <w:rsid w:val="002B214D"/>
    <w:rsid w:val="00304F9B"/>
    <w:rsid w:val="00343F78"/>
    <w:rsid w:val="00345B36"/>
    <w:rsid w:val="003670D3"/>
    <w:rsid w:val="00394478"/>
    <w:rsid w:val="003E3AA2"/>
    <w:rsid w:val="003E689F"/>
    <w:rsid w:val="00483973"/>
    <w:rsid w:val="004947E1"/>
    <w:rsid w:val="004D397D"/>
    <w:rsid w:val="004D40B5"/>
    <w:rsid w:val="004E3136"/>
    <w:rsid w:val="00504D28"/>
    <w:rsid w:val="00517D6B"/>
    <w:rsid w:val="00531294"/>
    <w:rsid w:val="00533144"/>
    <w:rsid w:val="00541648"/>
    <w:rsid w:val="00552DB3"/>
    <w:rsid w:val="0058603C"/>
    <w:rsid w:val="0059414B"/>
    <w:rsid w:val="005B71C0"/>
    <w:rsid w:val="005C79C7"/>
    <w:rsid w:val="005D2694"/>
    <w:rsid w:val="005D7C2F"/>
    <w:rsid w:val="005E70A7"/>
    <w:rsid w:val="006249E3"/>
    <w:rsid w:val="006D129D"/>
    <w:rsid w:val="006D4E4C"/>
    <w:rsid w:val="006D4FEE"/>
    <w:rsid w:val="00704389"/>
    <w:rsid w:val="007220B3"/>
    <w:rsid w:val="0074299E"/>
    <w:rsid w:val="00744B84"/>
    <w:rsid w:val="007513C9"/>
    <w:rsid w:val="00757370"/>
    <w:rsid w:val="00771BE1"/>
    <w:rsid w:val="00774346"/>
    <w:rsid w:val="00790EF4"/>
    <w:rsid w:val="007B0D89"/>
    <w:rsid w:val="007E3BD0"/>
    <w:rsid w:val="00843A8D"/>
    <w:rsid w:val="00875921"/>
    <w:rsid w:val="008833E8"/>
    <w:rsid w:val="008939C0"/>
    <w:rsid w:val="008E7178"/>
    <w:rsid w:val="008F6ED0"/>
    <w:rsid w:val="00905DF8"/>
    <w:rsid w:val="00906714"/>
    <w:rsid w:val="00951112"/>
    <w:rsid w:val="009567C5"/>
    <w:rsid w:val="009A0A02"/>
    <w:rsid w:val="009C4B5F"/>
    <w:rsid w:val="00A26E72"/>
    <w:rsid w:val="00A5162E"/>
    <w:rsid w:val="00A53040"/>
    <w:rsid w:val="00A55E46"/>
    <w:rsid w:val="00A61F22"/>
    <w:rsid w:val="00A823E4"/>
    <w:rsid w:val="00A840AE"/>
    <w:rsid w:val="00AB6788"/>
    <w:rsid w:val="00AE1AA3"/>
    <w:rsid w:val="00AF2557"/>
    <w:rsid w:val="00AF5E32"/>
    <w:rsid w:val="00B06036"/>
    <w:rsid w:val="00B34834"/>
    <w:rsid w:val="00B42E68"/>
    <w:rsid w:val="00B51F7B"/>
    <w:rsid w:val="00B71CBA"/>
    <w:rsid w:val="00B772D2"/>
    <w:rsid w:val="00B8351A"/>
    <w:rsid w:val="00B83D91"/>
    <w:rsid w:val="00B945A1"/>
    <w:rsid w:val="00B95C0E"/>
    <w:rsid w:val="00BB1AA1"/>
    <w:rsid w:val="00BB2AD5"/>
    <w:rsid w:val="00BC4C56"/>
    <w:rsid w:val="00BD7E27"/>
    <w:rsid w:val="00BE6428"/>
    <w:rsid w:val="00BE76C8"/>
    <w:rsid w:val="00C05744"/>
    <w:rsid w:val="00C5413F"/>
    <w:rsid w:val="00C7395C"/>
    <w:rsid w:val="00C80CD9"/>
    <w:rsid w:val="00C82DBF"/>
    <w:rsid w:val="00CA1F04"/>
    <w:rsid w:val="00CA23F7"/>
    <w:rsid w:val="00CA7763"/>
    <w:rsid w:val="00CC11C8"/>
    <w:rsid w:val="00D06557"/>
    <w:rsid w:val="00D8409D"/>
    <w:rsid w:val="00D9736E"/>
    <w:rsid w:val="00DA41CD"/>
    <w:rsid w:val="00DC00C8"/>
    <w:rsid w:val="00DE7E5A"/>
    <w:rsid w:val="00DF1821"/>
    <w:rsid w:val="00E0133E"/>
    <w:rsid w:val="00E13497"/>
    <w:rsid w:val="00E15BED"/>
    <w:rsid w:val="00E3380D"/>
    <w:rsid w:val="00E42534"/>
    <w:rsid w:val="00E76B72"/>
    <w:rsid w:val="00EA05BE"/>
    <w:rsid w:val="00ED2ED1"/>
    <w:rsid w:val="00F0192C"/>
    <w:rsid w:val="00F17212"/>
    <w:rsid w:val="00F94973"/>
    <w:rsid w:val="00FA4E6E"/>
    <w:rsid w:val="00FB3BE3"/>
    <w:rsid w:val="00FE0650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A03E"/>
  <w15:docId w15:val="{CD817185-2069-489F-A25E-93177062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82D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2DBF"/>
  </w:style>
  <w:style w:type="paragraph" w:customStyle="1" w:styleId="p1">
    <w:name w:val="p1"/>
    <w:basedOn w:val="a"/>
    <w:rsid w:val="00C8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82DBF"/>
  </w:style>
  <w:style w:type="paragraph" w:styleId="a5">
    <w:name w:val="Balloon Text"/>
    <w:basedOn w:val="a"/>
    <w:link w:val="a6"/>
    <w:uiPriority w:val="99"/>
    <w:semiHidden/>
    <w:unhideWhenUsed/>
    <w:rsid w:val="00EA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C4C5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51B4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A4E1B"/>
    <w:pPr>
      <w:ind w:left="720"/>
      <w:contextualSpacing/>
    </w:pPr>
  </w:style>
  <w:style w:type="paragraph" w:customStyle="1" w:styleId="Default">
    <w:name w:val="Default"/>
    <w:uiPriority w:val="99"/>
    <w:rsid w:val="0030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rsid w:val="00B835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igtext">
    <w:name w:val="bigtext"/>
    <w:basedOn w:val="a"/>
    <w:rsid w:val="00D0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8E7178"/>
  </w:style>
  <w:style w:type="character" w:customStyle="1" w:styleId="UnresolvedMention">
    <w:name w:val="Unresolved Mention"/>
    <w:basedOn w:val="a0"/>
    <w:uiPriority w:val="99"/>
    <w:semiHidden/>
    <w:unhideWhenUsed/>
    <w:rsid w:val="00771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45768551" TargetMode="External"/><Relationship Id="rId7" Type="http://schemas.openxmlformats.org/officeDocument/2006/relationships/chart" Target="charts/chart1.xml"/><Relationship Id="rId12" Type="http://schemas.openxmlformats.org/officeDocument/2006/relationships/image" Target="media/image3.wmf"/><Relationship Id="rId17" Type="http://schemas.openxmlformats.org/officeDocument/2006/relationships/hyperlink" Target="https://www.elibrary.ru/item.asp?id=39121333&amp;selid=3914751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publisher_about.asp?pubsid=9575" TargetMode="External"/><Relationship Id="rId20" Type="http://schemas.openxmlformats.org/officeDocument/2006/relationships/hyperlink" Target="https://www.elibrary.ru/item.asp?id=4309497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497477@mail.ru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elibrary.ru/query_results.as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www.elibrary.ru/item.asp?id=48602233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publisher_about.asp?pubsid=957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s://elibrary.ru/item.asp?id=4576855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6;&#1072;&#1073;&#1086;&#1095;&#1080;&#1081;%20&#1089;&#1090;&#1086;&#108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202444151494633E-2"/>
          <c:y val="9.6916299559471369E-2"/>
          <c:w val="0.60767538390280396"/>
          <c:h val="0.58136529189357933"/>
        </c:manualLayout>
      </c:layout>
      <c:lineChart>
        <c:grouping val="stacked"/>
        <c:varyColors val="0"/>
        <c:ser>
          <c:idx val="0"/>
          <c:order val="0"/>
          <c:tx>
            <c:strRef>
              <c:f>Лист1!$A$29:$A$30</c:f>
              <c:strCache>
                <c:ptCount val="1"/>
                <c:pt idx="0">
                  <c:v>Структура 2019 год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Лист1!$A$31:$A$55</c:f>
              <c:numCache>
                <c:formatCode>General</c:formatCode>
                <c:ptCount val="25"/>
                <c:pt idx="0">
                  <c:v>303.02</c:v>
                </c:pt>
                <c:pt idx="1">
                  <c:v>351.74</c:v>
                </c:pt>
                <c:pt idx="2">
                  <c:v>270.08999999999969</c:v>
                </c:pt>
                <c:pt idx="3">
                  <c:v>299.83</c:v>
                </c:pt>
                <c:pt idx="4">
                  <c:v>151.75</c:v>
                </c:pt>
                <c:pt idx="5">
                  <c:v>229.13</c:v>
                </c:pt>
                <c:pt idx="6">
                  <c:v>215.93</c:v>
                </c:pt>
                <c:pt idx="7">
                  <c:v>133.94</c:v>
                </c:pt>
                <c:pt idx="8">
                  <c:v>138.26999999999998</c:v>
                </c:pt>
                <c:pt idx="9">
                  <c:v>4.92</c:v>
                </c:pt>
                <c:pt idx="10">
                  <c:v>53.08</c:v>
                </c:pt>
                <c:pt idx="11">
                  <c:v>173.16</c:v>
                </c:pt>
                <c:pt idx="12">
                  <c:v>133.91999999999999</c:v>
                </c:pt>
                <c:pt idx="13">
                  <c:v>54.309999999999995</c:v>
                </c:pt>
                <c:pt idx="14">
                  <c:v>6.13</c:v>
                </c:pt>
                <c:pt idx="15">
                  <c:v>387.36</c:v>
                </c:pt>
                <c:pt idx="16">
                  <c:v>444.14000000000038</c:v>
                </c:pt>
                <c:pt idx="17">
                  <c:v>265.27999999999969</c:v>
                </c:pt>
                <c:pt idx="18">
                  <c:v>83.740000000000023</c:v>
                </c:pt>
                <c:pt idx="19">
                  <c:v>33.58</c:v>
                </c:pt>
                <c:pt idx="20">
                  <c:v>420.12</c:v>
                </c:pt>
                <c:pt idx="21">
                  <c:v>434.8</c:v>
                </c:pt>
                <c:pt idx="22">
                  <c:v>334.15000000000032</c:v>
                </c:pt>
                <c:pt idx="23">
                  <c:v>155.41</c:v>
                </c:pt>
                <c:pt idx="24">
                  <c:v>120.25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E26-45F4-A89F-B1AFB8E7F742}"/>
            </c:ext>
          </c:extLst>
        </c:ser>
        <c:ser>
          <c:idx val="1"/>
          <c:order val="1"/>
          <c:tx>
            <c:strRef>
              <c:f>Лист1!$B$29:$B$30</c:f>
              <c:strCache>
                <c:ptCount val="1"/>
                <c:pt idx="0">
                  <c:v>Структура 2018 год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Лист1!$B$31:$B$55</c:f>
              <c:numCache>
                <c:formatCode>General</c:formatCode>
                <c:ptCount val="25"/>
                <c:pt idx="0">
                  <c:v>14.98</c:v>
                </c:pt>
                <c:pt idx="1">
                  <c:v>357.67</c:v>
                </c:pt>
                <c:pt idx="2">
                  <c:v>293.01</c:v>
                </c:pt>
                <c:pt idx="3">
                  <c:v>271.36</c:v>
                </c:pt>
                <c:pt idx="4">
                  <c:v>1.7600000000000007</c:v>
                </c:pt>
                <c:pt idx="5">
                  <c:v>207.45000000000007</c:v>
                </c:pt>
                <c:pt idx="6">
                  <c:v>203.5</c:v>
                </c:pt>
                <c:pt idx="7">
                  <c:v>6.13</c:v>
                </c:pt>
                <c:pt idx="8">
                  <c:v>192.34</c:v>
                </c:pt>
                <c:pt idx="9">
                  <c:v>5.07</c:v>
                </c:pt>
                <c:pt idx="10">
                  <c:v>54.620000000000012</c:v>
                </c:pt>
                <c:pt idx="11">
                  <c:v>185.55</c:v>
                </c:pt>
                <c:pt idx="12">
                  <c:v>141.97999999999999</c:v>
                </c:pt>
                <c:pt idx="13">
                  <c:v>53.44</c:v>
                </c:pt>
                <c:pt idx="14">
                  <c:v>6.31</c:v>
                </c:pt>
                <c:pt idx="15">
                  <c:v>307.47000000000003</c:v>
                </c:pt>
                <c:pt idx="16">
                  <c:v>485.67</c:v>
                </c:pt>
                <c:pt idx="17">
                  <c:v>221.25</c:v>
                </c:pt>
                <c:pt idx="18">
                  <c:v>79.739999999999995</c:v>
                </c:pt>
                <c:pt idx="19">
                  <c:v>32.03</c:v>
                </c:pt>
                <c:pt idx="20">
                  <c:v>434.21999999999969</c:v>
                </c:pt>
                <c:pt idx="21">
                  <c:v>301.44</c:v>
                </c:pt>
                <c:pt idx="22">
                  <c:v>308.94</c:v>
                </c:pt>
                <c:pt idx="23">
                  <c:v>132.09</c:v>
                </c:pt>
                <c:pt idx="24">
                  <c:v>123.75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E26-45F4-A89F-B1AFB8E7F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635176"/>
        <c:axId val="323635960"/>
      </c:lineChart>
      <c:catAx>
        <c:axId val="323635176"/>
        <c:scaling>
          <c:orientation val="minMax"/>
        </c:scaling>
        <c:delete val="0"/>
        <c:axPos val="b"/>
        <c:majorTickMark val="out"/>
        <c:minorTickMark val="none"/>
        <c:tickLblPos val="nextTo"/>
        <c:crossAx val="323635960"/>
        <c:crosses val="autoZero"/>
        <c:auto val="1"/>
        <c:lblAlgn val="ctr"/>
        <c:lblOffset val="100"/>
        <c:noMultiLvlLbl val="0"/>
      </c:catAx>
      <c:valAx>
        <c:axId val="323635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3635176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D02F-E4B6-4D94-8B2B-0B695ACC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</dc:creator>
  <cp:lastModifiedBy>Пользватель</cp:lastModifiedBy>
  <cp:revision>2</cp:revision>
  <cp:lastPrinted>2034-02-03T02:35:00Z</cp:lastPrinted>
  <dcterms:created xsi:type="dcterms:W3CDTF">2024-12-13T06:05:00Z</dcterms:created>
  <dcterms:modified xsi:type="dcterms:W3CDTF">2024-12-13T06:05:00Z</dcterms:modified>
</cp:coreProperties>
</file>