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10A6" w14:textId="1341D154" w:rsidR="00F25AC3" w:rsidRPr="00F25AC3" w:rsidRDefault="00F25AC3" w:rsidP="00F25AC3">
      <w:pPr>
        <w:shd w:val="clear" w:color="auto" w:fill="FFFFFF"/>
        <w:spacing w:after="150" w:line="420" w:lineRule="atLeast"/>
        <w:jc w:val="right"/>
        <w:rPr>
          <w:rFonts w:ascii="Times New Roman" w:eastAsia="Times New Roman" w:hAnsi="Times New Roman" w:cs="Times New Roman"/>
          <w:i/>
          <w:iCs/>
          <w:color w:val="353535"/>
          <w:sz w:val="32"/>
          <w:szCs w:val="32"/>
          <w:lang w:eastAsia="ru-RU"/>
        </w:rPr>
      </w:pPr>
      <w:r w:rsidRPr="00F25AC3">
        <w:rPr>
          <w:rFonts w:ascii="Times New Roman" w:eastAsia="Times New Roman" w:hAnsi="Times New Roman" w:cs="Times New Roman"/>
          <w:i/>
          <w:iCs/>
          <w:color w:val="353535"/>
          <w:sz w:val="32"/>
          <w:szCs w:val="32"/>
          <w:lang w:eastAsia="ru-RU"/>
        </w:rPr>
        <w:t>Информационное письмо №1</w:t>
      </w:r>
    </w:p>
    <w:p w14:paraId="7F1F04EA" w14:textId="77777777" w:rsidR="00F25AC3" w:rsidRDefault="00F25AC3" w:rsidP="009E5ECC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</w:p>
    <w:p w14:paraId="4A5B95EE" w14:textId="5AFB8B62" w:rsidR="009E5ECC" w:rsidRPr="00AF7C74" w:rsidRDefault="009E5ECC" w:rsidP="009E5ECC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 xml:space="preserve">Всероссийская научная конференция </w:t>
      </w:r>
      <w:r w:rsidR="00454DA8"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 xml:space="preserve"> </w:t>
      </w:r>
    </w:p>
    <w:p w14:paraId="369396C4" w14:textId="77777777" w:rsidR="009E5ECC" w:rsidRPr="009E5ECC" w:rsidRDefault="009E5ECC" w:rsidP="009E5ECC">
      <w:pPr>
        <w:shd w:val="clear" w:color="auto" w:fill="FFFFFF"/>
        <w:spacing w:after="0" w:line="420" w:lineRule="atLeast"/>
        <w:ind w:firstLine="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Факультет почвоведения МГУ имени М.В. Ломоносова и</w:t>
      </w:r>
    </w:p>
    <w:p w14:paraId="570BA5BC" w14:textId="77777777" w:rsidR="009E5ECC" w:rsidRPr="00155065" w:rsidRDefault="009E5ECC" w:rsidP="001550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5065">
        <w:rPr>
          <w:color w:val="000000"/>
          <w:sz w:val="28"/>
          <w:szCs w:val="28"/>
        </w:rPr>
        <w:t xml:space="preserve">Междисциплинарная научно-образовательная школа МГУ </w:t>
      </w:r>
      <w:r w:rsidRPr="00155065">
        <w:rPr>
          <w:rStyle w:val="a4"/>
          <w:b w:val="0"/>
          <w:color w:val="000000"/>
          <w:sz w:val="28"/>
          <w:szCs w:val="28"/>
        </w:rPr>
        <w:t>«Будущее планеты и глобальные изменения окружающей среды»</w:t>
      </w:r>
    </w:p>
    <w:p w14:paraId="74E1F08A" w14:textId="77777777" w:rsidR="009E5ECC" w:rsidRPr="009E5ECC" w:rsidRDefault="009E5ECC" w:rsidP="009E5ECC">
      <w:pPr>
        <w:shd w:val="clear" w:color="auto" w:fill="FFFFFF"/>
        <w:spacing w:after="0" w:line="420" w:lineRule="atLeast"/>
        <w:ind w:firstLine="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приглашают Вас принять участие</w:t>
      </w:r>
    </w:p>
    <w:p w14:paraId="1AD5D6C5" w14:textId="77777777" w:rsidR="009E5ECC" w:rsidRPr="009E5ECC" w:rsidRDefault="009E5ECC" w:rsidP="009E5ECC">
      <w:pPr>
        <w:shd w:val="clear" w:color="auto" w:fill="FFFFFF"/>
        <w:spacing w:after="150" w:line="420" w:lineRule="atLeast"/>
        <w:ind w:firstLine="703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во Всероссийской научной конференции </w:t>
      </w:r>
      <w:r w:rsidR="00454DA8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</w:p>
    <w:p w14:paraId="189D0821" w14:textId="77777777" w:rsidR="009E5ECC" w:rsidRPr="009E5ECC" w:rsidRDefault="009E5ECC" w:rsidP="009E5ECC">
      <w:pPr>
        <w:shd w:val="clear" w:color="auto" w:fill="FFFFFF"/>
        <w:spacing w:after="150" w:line="420" w:lineRule="atLeast"/>
        <w:ind w:firstLine="703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«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Проблемы агрохимии и экологии – от плодородия к качеству почвы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», посвященной</w:t>
      </w:r>
      <w:r w:rsidRPr="009E5ECC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> </w:t>
      </w:r>
      <w:r w:rsidRPr="00155065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 xml:space="preserve">90-летию </w:t>
      </w:r>
      <w:r w:rsidRPr="009E5ECC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>выдающегося деятеля науки, классика отечественной школы агрохимии, академика РАН</w:t>
      </w:r>
      <w:r w:rsidRPr="00155065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 xml:space="preserve"> </w:t>
      </w:r>
      <w:r w:rsidRPr="009E5ECC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>Василия Григорьевича Минеева</w:t>
      </w:r>
      <w:r w:rsidR="00155065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 xml:space="preserve"> 7-8 сентября 2021 г.</w:t>
      </w:r>
    </w:p>
    <w:p w14:paraId="5B4D952E" w14:textId="77777777" w:rsidR="00911982" w:rsidRPr="00155065" w:rsidRDefault="009E5ECC" w:rsidP="00155065">
      <w:pPr>
        <w:shd w:val="clear" w:color="auto" w:fill="FFFFFF"/>
        <w:spacing w:after="150" w:line="420" w:lineRule="atLeast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pacing w:val="3"/>
          <w:sz w:val="28"/>
          <w:szCs w:val="28"/>
          <w:lang w:eastAsia="ru-RU"/>
        </w:rPr>
        <w:t xml:space="preserve"> </w:t>
      </w:r>
    </w:p>
    <w:p w14:paraId="4A60F295" w14:textId="77777777" w:rsidR="00053D29" w:rsidRPr="00155065" w:rsidRDefault="00C06D96" w:rsidP="00F25AC3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55065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54DA8" w:rsidRPr="00155065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155065">
        <w:rPr>
          <w:rFonts w:ascii="Times New Roman" w:hAnsi="Times New Roman" w:cs="Times New Roman"/>
          <w:sz w:val="28"/>
          <w:szCs w:val="28"/>
        </w:rPr>
        <w:t xml:space="preserve"> и</w:t>
      </w:r>
      <w:r w:rsidR="00454DA8" w:rsidRPr="00155065"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="00155065">
        <w:rPr>
          <w:rFonts w:ascii="Times New Roman" w:hAnsi="Times New Roman" w:cs="Times New Roman"/>
          <w:sz w:val="28"/>
          <w:szCs w:val="28"/>
        </w:rPr>
        <w:t xml:space="preserve"> </w:t>
      </w:r>
      <w:r w:rsidR="00454DA8" w:rsidRPr="00155065">
        <w:rPr>
          <w:rFonts w:ascii="Times New Roman" w:hAnsi="Times New Roman" w:cs="Times New Roman"/>
          <w:sz w:val="28"/>
          <w:szCs w:val="28"/>
        </w:rPr>
        <w:t xml:space="preserve">почвенным плодородием в агрохимических исследованиях </w:t>
      </w:r>
      <w:r w:rsidR="00DF066E" w:rsidRPr="00155065">
        <w:rPr>
          <w:rFonts w:ascii="Times New Roman" w:hAnsi="Times New Roman" w:cs="Times New Roman"/>
          <w:sz w:val="28"/>
          <w:szCs w:val="28"/>
        </w:rPr>
        <w:t xml:space="preserve">развивались в течение десятилетий, обеспечивая комплексное теоретическое обоснование проблем земледелия.  </w:t>
      </w:r>
      <w:r w:rsidR="00911982" w:rsidRPr="00155065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сельского хозяйства, подразумевающего не только получение стабильно высоких урожаев, но также и неразрушающее взаимодействие человека с окружающей средой, актуальной задачей является разработка основ управления продуктивностью агроценозов с использованием </w:t>
      </w:r>
      <w:r w:rsidR="00DF066E" w:rsidRPr="00155065">
        <w:rPr>
          <w:rFonts w:ascii="Times New Roman" w:hAnsi="Times New Roman" w:cs="Times New Roman"/>
          <w:sz w:val="28"/>
          <w:szCs w:val="28"/>
        </w:rPr>
        <w:t xml:space="preserve">экологически безопасных путей воспроизводства почвенного плодородия. 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Данная важнейшая экосистемная услуга </w:t>
      </w:r>
      <w:r w:rsidR="0037729A" w:rsidRPr="0015506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53D29" w:rsidRPr="00155065">
        <w:rPr>
          <w:rFonts w:ascii="Times New Roman" w:hAnsi="Times New Roman" w:cs="Times New Roman"/>
          <w:sz w:val="28"/>
          <w:szCs w:val="28"/>
        </w:rPr>
        <w:t>необходимость исследовать не только</w:t>
      </w:r>
      <w:r w:rsidR="0037729A" w:rsidRPr="00155065">
        <w:rPr>
          <w:rFonts w:ascii="Times New Roman" w:hAnsi="Times New Roman" w:cs="Times New Roman"/>
          <w:sz w:val="28"/>
          <w:szCs w:val="28"/>
        </w:rPr>
        <w:t xml:space="preserve"> недостаток или избыток питательных элементов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 в почвах</w:t>
      </w:r>
      <w:r w:rsidR="0037729A" w:rsidRPr="00155065">
        <w:rPr>
          <w:rFonts w:ascii="Times New Roman" w:hAnsi="Times New Roman" w:cs="Times New Roman"/>
          <w:sz w:val="28"/>
          <w:szCs w:val="28"/>
        </w:rPr>
        <w:t>, но и такие процессы, как устойчивость агроэкосистем, в том числе при климатических изменениях,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 </w:t>
      </w:r>
      <w:r w:rsidR="00911982" w:rsidRPr="00155065">
        <w:rPr>
          <w:rFonts w:ascii="Times New Roman" w:hAnsi="Times New Roman" w:cs="Times New Roman"/>
          <w:sz w:val="28"/>
          <w:szCs w:val="28"/>
        </w:rPr>
        <w:t>микробиологическ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ую </w:t>
      </w:r>
      <w:r w:rsidR="00911982" w:rsidRPr="00155065">
        <w:rPr>
          <w:rFonts w:ascii="Times New Roman" w:hAnsi="Times New Roman" w:cs="Times New Roman"/>
          <w:sz w:val="28"/>
          <w:szCs w:val="28"/>
        </w:rPr>
        <w:t>активност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ь </w:t>
      </w:r>
      <w:r w:rsidR="00911982" w:rsidRPr="00155065">
        <w:rPr>
          <w:rFonts w:ascii="Times New Roman" w:hAnsi="Times New Roman" w:cs="Times New Roman"/>
          <w:sz w:val="28"/>
          <w:szCs w:val="28"/>
        </w:rPr>
        <w:t>почвы и биологическо</w:t>
      </w:r>
      <w:r w:rsidR="00053D29" w:rsidRPr="00155065">
        <w:rPr>
          <w:rFonts w:ascii="Times New Roman" w:hAnsi="Times New Roman" w:cs="Times New Roman"/>
          <w:sz w:val="28"/>
          <w:szCs w:val="28"/>
        </w:rPr>
        <w:t>е</w:t>
      </w:r>
      <w:r w:rsidR="00911982" w:rsidRPr="00155065">
        <w:rPr>
          <w:rFonts w:ascii="Times New Roman" w:hAnsi="Times New Roman" w:cs="Times New Roman"/>
          <w:sz w:val="28"/>
          <w:szCs w:val="28"/>
        </w:rPr>
        <w:t xml:space="preserve"> разнообрази</w:t>
      </w:r>
      <w:r w:rsidR="00053D29" w:rsidRPr="00155065">
        <w:rPr>
          <w:rFonts w:ascii="Times New Roman" w:hAnsi="Times New Roman" w:cs="Times New Roman"/>
          <w:sz w:val="28"/>
          <w:szCs w:val="28"/>
        </w:rPr>
        <w:t xml:space="preserve">е, в том числе в программах мониторинга изменений окружающей среды и оценке экологических рисков. Расширение представлений о продуктивности почвы привело к новым подходам в комплексе </w:t>
      </w:r>
      <w:r w:rsidR="00911982" w:rsidRPr="00155065">
        <w:rPr>
          <w:rFonts w:ascii="Times New Roman" w:hAnsi="Times New Roman" w:cs="Times New Roman"/>
          <w:sz w:val="28"/>
          <w:szCs w:val="28"/>
        </w:rPr>
        <w:t>агрохимическ</w:t>
      </w:r>
      <w:r w:rsidR="00053D29" w:rsidRPr="00155065">
        <w:rPr>
          <w:rFonts w:ascii="Times New Roman" w:hAnsi="Times New Roman" w:cs="Times New Roman"/>
          <w:sz w:val="28"/>
          <w:szCs w:val="28"/>
        </w:rPr>
        <w:t>ой,</w:t>
      </w:r>
      <w:r w:rsidR="00911982" w:rsidRPr="00155065">
        <w:rPr>
          <w:rFonts w:ascii="Times New Roman" w:hAnsi="Times New Roman" w:cs="Times New Roman"/>
          <w:sz w:val="28"/>
          <w:szCs w:val="28"/>
        </w:rPr>
        <w:t xml:space="preserve"> биохимическ</w:t>
      </w:r>
      <w:r w:rsidR="00053D29" w:rsidRPr="00155065">
        <w:rPr>
          <w:rFonts w:ascii="Times New Roman" w:hAnsi="Times New Roman" w:cs="Times New Roman"/>
          <w:sz w:val="28"/>
          <w:szCs w:val="28"/>
        </w:rPr>
        <w:t>ой</w:t>
      </w:r>
      <w:r w:rsidR="00911982" w:rsidRPr="00155065">
        <w:rPr>
          <w:rFonts w:ascii="Times New Roman" w:hAnsi="Times New Roman" w:cs="Times New Roman"/>
          <w:sz w:val="28"/>
          <w:szCs w:val="28"/>
        </w:rPr>
        <w:t>, экологическ</w:t>
      </w:r>
      <w:r w:rsidR="00053D29" w:rsidRPr="00155065">
        <w:rPr>
          <w:rFonts w:ascii="Times New Roman" w:hAnsi="Times New Roman" w:cs="Times New Roman"/>
          <w:sz w:val="28"/>
          <w:szCs w:val="28"/>
        </w:rPr>
        <w:t>ой</w:t>
      </w:r>
      <w:r w:rsidR="00911982" w:rsidRPr="0015506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053D29" w:rsidRPr="00155065">
        <w:rPr>
          <w:rFonts w:ascii="Times New Roman" w:hAnsi="Times New Roman" w:cs="Times New Roman"/>
          <w:sz w:val="28"/>
          <w:szCs w:val="28"/>
        </w:rPr>
        <w:t>и и появлению терминологии качества и здоровья почвы.</w:t>
      </w:r>
    </w:p>
    <w:p w14:paraId="0447150D" w14:textId="77777777" w:rsidR="00155065" w:rsidRDefault="00053D29" w:rsidP="001550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hAnsi="Times New Roman" w:cs="Times New Roman"/>
          <w:sz w:val="28"/>
          <w:szCs w:val="28"/>
        </w:rPr>
        <w:t xml:space="preserve"> Выдающийся учёный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В.Г.Минеев приложил огромные усилия в 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разработке подходов экологического состояния пахотных земель</w:t>
      </w:r>
      <w:r w:rsidR="00291E14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как основы получения качественной продукции и обеспечения здоровья населения</w:t>
      </w:r>
      <w:r w:rsid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– проблем, актуальность которых в аграрном секторе со </w:t>
      </w:r>
      <w:r w:rsidR="00B06B5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временем</w:t>
      </w:r>
      <w:r w:rsid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только возрастает. С</w:t>
      </w:r>
      <w:r w:rsidR="00291E14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этой целью им были 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организованы научные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площадки для плодотворного обмена мнениями и творческого содружества агрохимиков</w:t>
      </w:r>
      <w:r w:rsidR="00291E14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экологов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 специ</w:t>
      </w:r>
      <w:r w:rsid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алистов смежных специальностей – подход, который мы продолжаем, организуя данную конференцию. </w:t>
      </w:r>
    </w:p>
    <w:p w14:paraId="35FF3BCF" w14:textId="2E72AFE5" w:rsidR="009E5ECC" w:rsidRPr="009E5ECC" w:rsidRDefault="00155065" w:rsidP="001550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 xml:space="preserve">Работа будет проходить </w:t>
      </w:r>
      <w:r w:rsidR="001B0EA4" w:rsidRPr="001B0EA4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дистанционно</w:t>
      </w:r>
      <w:r w:rsidR="001B0EA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форме пленарн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ого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я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с серией приглашенных докладов и молодежн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ого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кругл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ого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стол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 рамках конференции будет затронут широкий круг вопросов агрохимии, микробиологии, биохимии и физиологии растений, биогехимии, экологии и почвоведения. Запланирована публикация материалов конференции с регистрацией </w:t>
      </w:r>
      <w:r w:rsidR="009E5ECC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электронного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сборника в системе РИНЦ.</w:t>
      </w:r>
    </w:p>
    <w:p w14:paraId="1BA654DC" w14:textId="77777777" w:rsidR="009E5ECC" w:rsidRPr="009E5ECC" w:rsidRDefault="009E5ECC" w:rsidP="00155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.</w:t>
      </w:r>
    </w:p>
    <w:p w14:paraId="57123B89" w14:textId="77777777" w:rsidR="009E5ECC" w:rsidRPr="00AF7C74" w:rsidRDefault="009E5ECC" w:rsidP="00155065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>Планируемая тематика конференции:</w:t>
      </w:r>
    </w:p>
    <w:p w14:paraId="7182D8C6" w14:textId="77777777" w:rsidR="00291E14" w:rsidRPr="00155065" w:rsidRDefault="002B4ACB" w:rsidP="00155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Комплексная оценка</w:t>
      </w:r>
      <w:r w:rsidR="00291E14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плодородия </w:t>
      </w:r>
      <w:r w:rsidR="00291E14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пахотных почв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 современном земледелии и экологический подход в изучении агроэкосистем</w:t>
      </w:r>
    </w:p>
    <w:p w14:paraId="43C3143F" w14:textId="77777777" w:rsidR="00291E14" w:rsidRPr="00155065" w:rsidRDefault="00291E14" w:rsidP="00155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Качество и здоровье почвы </w:t>
      </w:r>
      <w:r w:rsidR="002B4ACB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– концепции, подходы к оценке, выбор определяемых показателей</w:t>
      </w:r>
    </w:p>
    <w:p w14:paraId="2DEC9984" w14:textId="77777777" w:rsidR="00291E14" w:rsidRPr="00155065" w:rsidRDefault="00291E14" w:rsidP="00155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Агрохимические, физические и микробиологические критерии оценки качества почвы</w:t>
      </w:r>
    </w:p>
    <w:p w14:paraId="68CA349E" w14:textId="77777777" w:rsidR="009E5ECC" w:rsidRPr="009E5ECC" w:rsidRDefault="002B4ACB" w:rsidP="00155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Плодородие и качество почвы в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устойчиво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функционировани</w:t>
      </w:r>
      <w:r w:rsidR="003D4B6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агроландшафтов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 почвенных экосистемных услугах</w:t>
      </w:r>
    </w:p>
    <w:p w14:paraId="30517F2B" w14:textId="77777777" w:rsidR="002B4ACB" w:rsidRPr="00155065" w:rsidRDefault="002B4ACB" w:rsidP="00155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Управление качеством почвы как агрохимическая, экологическая и социальная задача</w:t>
      </w:r>
    </w:p>
    <w:p w14:paraId="4188726E" w14:textId="77777777" w:rsidR="00B06B58" w:rsidRPr="00AF7C74" w:rsidRDefault="00F671B6" w:rsidP="00F25AC3">
      <w:pPr>
        <w:shd w:val="clear" w:color="auto" w:fill="FFFFFF"/>
        <w:spacing w:after="300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>Тематика секций круглого стола</w:t>
      </w:r>
      <w:r w:rsidR="00A27504"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 xml:space="preserve"> для молодых учёных</w:t>
      </w:r>
    </w:p>
    <w:p w14:paraId="2A9ACFB0" w14:textId="77777777" w:rsidR="002227A2" w:rsidRPr="00E64E34" w:rsidRDefault="00FC0353" w:rsidP="00E64E34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Управление почвенным плодородием</w:t>
      </w:r>
      <w:r w:rsidR="00EA2DA8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016A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как </w:t>
      </w:r>
      <w:r w:rsidR="00BA7E34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задача реализации потенциальной </w:t>
      </w:r>
      <w:r w:rsidR="0022016A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продуктивности</w:t>
      </w:r>
      <w:r w:rsidR="00321AC5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016A" w:rsidRPr="00E64E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 охраны окружающей среды</w:t>
      </w:r>
    </w:p>
    <w:p w14:paraId="101E51BB" w14:textId="77777777" w:rsidR="00206E74" w:rsidRPr="00206E74" w:rsidRDefault="00206E74" w:rsidP="00180B6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состояние почв и устойчивое функционирование агроландшафтов.</w:t>
      </w:r>
    </w:p>
    <w:p w14:paraId="76322EA6" w14:textId="77777777" w:rsidR="00206E74" w:rsidRPr="00206E74" w:rsidRDefault="00206E74" w:rsidP="00180B6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показатели - индикаторы состояния агроэкосистемы и баланса питательных элементов </w:t>
      </w:r>
    </w:p>
    <w:p w14:paraId="7E348D96" w14:textId="77777777" w:rsidR="009E5ECC" w:rsidRPr="00AF7C74" w:rsidRDefault="009E5ECC" w:rsidP="00206E74">
      <w:pPr>
        <w:shd w:val="clear" w:color="auto" w:fill="FFFFFF"/>
        <w:spacing w:after="30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>Организаторы</w:t>
      </w:r>
    </w:p>
    <w:p w14:paraId="4128BA4A" w14:textId="77777777" w:rsidR="009E5ECC" w:rsidRDefault="009E5ECC" w:rsidP="0050635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Московский государственный университет имени М.В.Ломоносова, Факультет почвоведения</w:t>
      </w:r>
      <w:r w:rsidR="0050635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</w:p>
    <w:p w14:paraId="527F7A08" w14:textId="77777777" w:rsidR="00506354" w:rsidRPr="009E5ECC" w:rsidRDefault="00506354" w:rsidP="0050635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14:paraId="7F7953E1" w14:textId="77777777" w:rsidR="009E5ECC" w:rsidRPr="00AF7C74" w:rsidRDefault="009E5ECC" w:rsidP="009E5ECC">
      <w:pPr>
        <w:shd w:val="clear" w:color="auto" w:fill="FFFFFF"/>
        <w:spacing w:after="0" w:line="240" w:lineRule="auto"/>
        <w:ind w:left="900" w:right="715"/>
        <w:jc w:val="center"/>
        <w:outlineLvl w:val="2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  <w:r w:rsidRPr="00AF7C74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  <w:t>Организационный комитет</w:t>
      </w:r>
    </w:p>
    <w:p w14:paraId="6C93C9CF" w14:textId="77777777" w:rsidR="009E5ECC" w:rsidRPr="00AF7C74" w:rsidRDefault="009E5ECC" w:rsidP="009E5ECC">
      <w:pPr>
        <w:shd w:val="clear" w:color="auto" w:fill="FFFFFF"/>
        <w:spacing w:after="0" w:line="240" w:lineRule="auto"/>
        <w:ind w:left="900" w:right="715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> </w:t>
      </w:r>
    </w:p>
    <w:p w14:paraId="7CB1F9C4" w14:textId="77777777" w:rsidR="009E5ECC" w:rsidRPr="00155065" w:rsidRDefault="009E5ECC" w:rsidP="007F40F6">
      <w:pPr>
        <w:shd w:val="clear" w:color="auto" w:fill="FFFFFF"/>
        <w:spacing w:after="0" w:line="240" w:lineRule="auto"/>
        <w:ind w:right="248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1. С.А. Шоба -член-корреспондент РАН, президент МОО «Общество почвоведов имени В.В. Докучаева», </w:t>
      </w:r>
      <w:r w:rsidR="002B4ACB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президент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факультета почвоведения МГУ имени М.В. Ломоносова</w:t>
      </w:r>
    </w:p>
    <w:p w14:paraId="52C7BFE0" w14:textId="77777777" w:rsidR="002B4ACB" w:rsidRPr="009E5ECC" w:rsidRDefault="002B4ACB" w:rsidP="009E5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2. П.В.Красильников –</w:t>
      </w:r>
      <w:r w:rsidRPr="001550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член-корреспондент РАН, и.о. декана факультета почвоведения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155065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МГУ имени М.В. Ломоносова</w:t>
      </w:r>
    </w:p>
    <w:p w14:paraId="5418CEF6" w14:textId="77777777" w:rsidR="009E5ECC" w:rsidRPr="009E5ECC" w:rsidRDefault="009E5ECC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2. </w:t>
      </w:r>
      <w:r w:rsidR="007A49A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А.А.Завалин</w:t>
      </w:r>
      <w:r w:rsidR="001245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академик РАН, </w:t>
      </w:r>
      <w:r w:rsidR="0012453F" w:rsidRPr="001245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заместитель академика - секретаря Отделения сельскохозяйственных наук РАН, заведующий сектором земледелия, мелиорации, водного и лесного хозяйства отдела сельскохозяйственных наук РАН</w:t>
      </w:r>
      <w:r w:rsidR="0012453F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(по согласованию)</w:t>
      </w:r>
    </w:p>
    <w:p w14:paraId="56C8A45C" w14:textId="77777777" w:rsidR="009E5ECC" w:rsidRDefault="007F40F6" w:rsidP="009E5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3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.В.А.Романенков-профессор РАН, заведующий кафедрой агрохимии и биохимии 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растений факультета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почвоведения МГУ имени М.В. Ломоносова</w:t>
      </w:r>
    </w:p>
    <w:p w14:paraId="6A5633F6" w14:textId="77777777" w:rsidR="007F40F6" w:rsidRDefault="007F40F6" w:rsidP="007F4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4. А.Б. Умарова-</w:t>
      </w:r>
      <w:r w:rsidRP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профессор,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ая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кафедрой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физики и мелиорации почв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факультета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почвоведения МГУ имени М.В. Ломоносова</w:t>
      </w:r>
    </w:p>
    <w:p w14:paraId="08145CB5" w14:textId="77777777" w:rsidR="007F40F6" w:rsidRDefault="007F40F6" w:rsidP="007F4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5. А.Л.Степанов - профессор,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ий 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кафедрой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биологии почв</w:t>
      </w: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факультета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почвоведения МГУ имени М.В. Ломоносова</w:t>
      </w:r>
    </w:p>
    <w:p w14:paraId="1035344B" w14:textId="7073E36D" w:rsidR="009E5ECC" w:rsidRPr="009E5ECC" w:rsidRDefault="007F40F6" w:rsidP="009E5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r w:rsidR="00AF7C7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А.В.Арзамазова-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доцент кафедры агрохимии и биохимии растений факультета почвоведения МГУ имени М.В. Ломоносова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</w:p>
    <w:p w14:paraId="6423DEFC" w14:textId="77777777" w:rsidR="009E5ECC" w:rsidRPr="00AF7C74" w:rsidRDefault="009E5ECC" w:rsidP="009E5ECC">
      <w:pPr>
        <w:shd w:val="clear" w:color="auto" w:fill="FFFFFF"/>
        <w:spacing w:after="0" w:line="240" w:lineRule="auto"/>
        <w:ind w:left="900" w:right="715"/>
        <w:outlineLvl w:val="2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  <w:lang w:eastAsia="ru-RU"/>
        </w:rPr>
      </w:pPr>
      <w:r w:rsidRPr="00AF7C74">
        <w:rPr>
          <w:rFonts w:ascii="Times New Roman" w:eastAsia="Times New Roman" w:hAnsi="Times New Roman" w:cs="Times New Roman"/>
          <w:b/>
          <w:bCs/>
          <w:color w:val="353535"/>
          <w:spacing w:val="-2"/>
          <w:sz w:val="32"/>
          <w:szCs w:val="32"/>
          <w:lang w:eastAsia="ru-RU"/>
        </w:rPr>
        <w:t>Программный комитет</w:t>
      </w:r>
    </w:p>
    <w:p w14:paraId="4F2E5D29" w14:textId="77777777" w:rsidR="009E5ECC" w:rsidRPr="009E5ECC" w:rsidRDefault="009E5ECC" w:rsidP="009E5ECC">
      <w:pPr>
        <w:shd w:val="clear" w:color="auto" w:fill="FFFFFF"/>
        <w:spacing w:after="0" w:line="240" w:lineRule="auto"/>
        <w:ind w:left="900" w:right="715"/>
        <w:outlineLvl w:val="0"/>
        <w:rPr>
          <w:rFonts w:ascii="Times New Roman" w:eastAsia="Times New Roman" w:hAnsi="Times New Roman" w:cs="Times New Roman"/>
          <w:color w:val="353535"/>
          <w:kern w:val="36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kern w:val="36"/>
          <w:sz w:val="28"/>
          <w:szCs w:val="28"/>
          <w:lang w:eastAsia="ru-RU"/>
        </w:rPr>
        <w:t> </w:t>
      </w:r>
    </w:p>
    <w:p w14:paraId="40B8D226" w14:textId="77777777" w:rsidR="009E5ECC" w:rsidRPr="009E5ECC" w:rsidRDefault="00155065" w:rsidP="009E5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В.С.Егоров-доктор биологических наук, профессор кафедры агрохимии и биохимии растений МГУ имени М.В. Ломоносова</w:t>
      </w:r>
    </w:p>
    <w:p w14:paraId="0D62D6FF" w14:textId="77777777" w:rsidR="009E5ECC" w:rsidRPr="009E5ECC" w:rsidRDefault="00155065" w:rsidP="009E5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.Н.В.Верховцева-доктор биологических наук, профессор кафедры агрохимии и биохимии растений МГУ имени М.В. Ломоносова</w:t>
      </w:r>
    </w:p>
    <w:p w14:paraId="23DEAA4A" w14:textId="77777777" w:rsidR="009E5ECC" w:rsidRPr="009E5ECC" w:rsidRDefault="00155065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3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Л.П. Воронина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доктор биологических наук, ведущий научный сотрудник кафедры агрохимии и биохимии растений МГУ имени М.В. Ломоносова</w:t>
      </w:r>
    </w:p>
    <w:p w14:paraId="30378E75" w14:textId="77777777" w:rsidR="009E5ECC" w:rsidRPr="009E5ECC" w:rsidRDefault="00155065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4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Т.Н. Болышева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доцент кафедры агрохимии и биохимии растений  факультета почвоведения МГУ имени М.В. Ломоносова</w:t>
      </w:r>
    </w:p>
    <w:p w14:paraId="5E60F379" w14:textId="77777777" w:rsidR="009E5ECC" w:rsidRPr="009E5ECC" w:rsidRDefault="00155065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Е.Б. Пашкевич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доктор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4869420C" w14:textId="77777777" w:rsidR="009E5ECC" w:rsidRPr="009E5ECC" w:rsidRDefault="00155065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Е.В. Егорова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доцент кафедры агрохимии и биохимии растений  факультета почвоведения МГУ имени М.В. Ломоносова</w:t>
      </w:r>
    </w:p>
    <w:p w14:paraId="09179F14" w14:textId="77777777" w:rsidR="009E5ECC" w:rsidRPr="009E5ECC" w:rsidRDefault="00155065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7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Е.В. Морачевская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ведущий научный сотрудник кафедры агрохимии и биохимии растений  факультета почвоведения МГУ имени М.В. Ломоносова</w:t>
      </w:r>
    </w:p>
    <w:p w14:paraId="6A3E7823" w14:textId="77777777" w:rsidR="009E5ECC" w:rsidRPr="009E5ECC" w:rsidRDefault="00155065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8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Р.Р. Кинжаев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7993C78E" w14:textId="77777777" w:rsidR="009E5ECC" w:rsidRPr="009E5ECC" w:rsidRDefault="00155065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9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Д.Д. Госсе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355B818E" w14:textId="77777777" w:rsidR="009E5ECC" w:rsidRPr="009E5ECC" w:rsidRDefault="00155065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10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О.А. Амельянчик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1285FEE1" w14:textId="77777777" w:rsidR="009E5ECC" w:rsidRPr="009E5ECC" w:rsidRDefault="009E5ECC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Н.Л. Едемская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398FAC7F" w14:textId="77777777" w:rsidR="009E5ECC" w:rsidRPr="009E5ECC" w:rsidRDefault="009E5ECC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 К.В. Павлов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кандидат биологических наук, старший научный сотрудник кафедры агрохимии и биохимии растений  факультета почвоведения МГУ имени М.В. Ломоносова</w:t>
      </w:r>
    </w:p>
    <w:p w14:paraId="57D944CC" w14:textId="77777777" w:rsidR="009E5ECC" w:rsidRPr="009E5ECC" w:rsidRDefault="009E5ECC" w:rsidP="009E5E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</w:t>
      </w:r>
      <w:r w:rsidR="00155065"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3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С.Ф. Колесникова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инженер кафедры агрохимии и биохимии растений  факультета почвоведения МГУ имени М.В. Ломоносова</w:t>
      </w:r>
    </w:p>
    <w:p w14:paraId="45313CF2" w14:textId="77777777" w:rsidR="009E5ECC" w:rsidRPr="009E5ECC" w:rsidRDefault="00155065" w:rsidP="007F40F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5506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14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В.Ф. Борисов</w:t>
      </w:r>
      <w:r w:rsidR="007F40F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</w:t>
      </w:r>
      <w:r w:rsidR="009E5ECC" w:rsidRPr="009E5EC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инженер кафедры агрохимии и биохимии растений  факультета почвоведения МГУ имени М.В. Ломоносова</w:t>
      </w:r>
    </w:p>
    <w:p w14:paraId="0CFBECE7" w14:textId="451D81AF" w:rsidR="006E1197" w:rsidRDefault="006E1197">
      <w:pPr>
        <w:rPr>
          <w:rFonts w:ascii="Times New Roman" w:hAnsi="Times New Roman" w:cs="Times New Roman"/>
          <w:sz w:val="28"/>
          <w:szCs w:val="28"/>
        </w:rPr>
      </w:pPr>
    </w:p>
    <w:p w14:paraId="4219CCF7" w14:textId="77777777" w:rsidR="005D36C0" w:rsidRPr="005D36C0" w:rsidRDefault="005D36C0" w:rsidP="005D36C0">
      <w:pPr>
        <w:jc w:val="both"/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Полная программа конференции будет сформирована после получения оргкомитетом регистрационных форм и материалов докладов участников.</w:t>
      </w:r>
    </w:p>
    <w:p w14:paraId="44A98736" w14:textId="30C0CD32" w:rsidR="005D36C0" w:rsidRDefault="005D36C0" w:rsidP="005D36C0">
      <w:pPr>
        <w:jc w:val="both"/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 xml:space="preserve">Информация о конференции размещена в Интернете на сайте факультета почвоведения МГУ http://soil.msu.ru, на сайте Ломоносов </w:t>
      </w:r>
      <w:bookmarkStart w:id="0" w:name="_Hlk72505101"/>
      <w:r w:rsidR="001B0EA4">
        <w:fldChar w:fldCharType="begin"/>
      </w:r>
      <w:r w:rsidR="001B0EA4">
        <w:instrText xml:space="preserve"> HYPERLINK "https://lomonosov-msu.ru/rus/event/6823/" </w:instrText>
      </w:r>
      <w:r w:rsidR="001B0EA4">
        <w:fldChar w:fldCharType="separate"/>
      </w:r>
      <w:r w:rsidRPr="006A7208">
        <w:rPr>
          <w:rStyle w:val="a6"/>
          <w:rFonts w:ascii="Times New Roman" w:hAnsi="Times New Roman" w:cs="Times New Roman"/>
          <w:sz w:val="28"/>
          <w:szCs w:val="28"/>
        </w:rPr>
        <w:t>https://lomonosov-msu.ru/rus/event/6823/</w:t>
      </w:r>
      <w:r w:rsidR="001B0EA4">
        <w:rPr>
          <w:rStyle w:val="a6"/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14:paraId="2312D679" w14:textId="77777777" w:rsidR="005D36C0" w:rsidRDefault="005D36C0" w:rsidP="005D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E0D47" w14:textId="77777777" w:rsidR="005D36C0" w:rsidRPr="005D36C0" w:rsidRDefault="005D36C0" w:rsidP="005D3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36C0">
        <w:rPr>
          <w:rFonts w:ascii="Times New Roman" w:hAnsi="Times New Roman" w:cs="Times New Roman"/>
          <w:b/>
          <w:bCs/>
          <w:sz w:val="28"/>
          <w:szCs w:val="28"/>
        </w:rPr>
        <w:t>ВАЖНЫЕ ДАТЫ</w:t>
      </w:r>
    </w:p>
    <w:p w14:paraId="2DB025ED" w14:textId="77777777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 xml:space="preserve">Для участия в конференции нужно </w:t>
      </w:r>
    </w:p>
    <w:p w14:paraId="59ABB35D" w14:textId="3BAFF606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•</w:t>
      </w:r>
      <w:r w:rsidRPr="005D36C0">
        <w:rPr>
          <w:rFonts w:ascii="Times New Roman" w:hAnsi="Times New Roman" w:cs="Times New Roman"/>
          <w:sz w:val="28"/>
          <w:szCs w:val="28"/>
        </w:rPr>
        <w:tab/>
      </w:r>
      <w:r w:rsidR="00F25AC3" w:rsidRPr="005D36C0">
        <w:rPr>
          <w:rFonts w:ascii="Times New Roman" w:hAnsi="Times New Roman" w:cs="Times New Roman"/>
          <w:sz w:val="28"/>
          <w:szCs w:val="28"/>
        </w:rPr>
        <w:t>до 15</w:t>
      </w:r>
      <w:r w:rsidR="00F25AC3">
        <w:rPr>
          <w:rFonts w:ascii="Times New Roman" w:hAnsi="Times New Roman" w:cs="Times New Roman"/>
          <w:sz w:val="28"/>
          <w:szCs w:val="28"/>
        </w:rPr>
        <w:t xml:space="preserve"> </w:t>
      </w:r>
      <w:r w:rsidRPr="005D36C0">
        <w:rPr>
          <w:rFonts w:ascii="Times New Roman" w:hAnsi="Times New Roman" w:cs="Times New Roman"/>
          <w:sz w:val="28"/>
          <w:szCs w:val="28"/>
        </w:rPr>
        <w:t xml:space="preserve">августа 2021 года заполнить регистрационную форму на сайте: </w:t>
      </w:r>
      <w:hyperlink r:id="rId5" w:history="1">
        <w:r w:rsidR="00F25AC3" w:rsidRPr="004C035B">
          <w:rPr>
            <w:rStyle w:val="a6"/>
            <w:rFonts w:ascii="Times New Roman" w:hAnsi="Times New Roman" w:cs="Times New Roman"/>
            <w:sz w:val="28"/>
            <w:szCs w:val="28"/>
          </w:rPr>
          <w:t>https://lomonosov-msu.ru/rus/event/6823/</w:t>
        </w:r>
      </w:hyperlink>
      <w:r w:rsidR="00F25A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CCE74" w14:textId="4A68276E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•</w:t>
      </w:r>
      <w:r w:rsidRPr="005D36C0">
        <w:rPr>
          <w:rFonts w:ascii="Times New Roman" w:hAnsi="Times New Roman" w:cs="Times New Roman"/>
          <w:sz w:val="28"/>
          <w:szCs w:val="28"/>
        </w:rPr>
        <w:tab/>
        <w:t xml:space="preserve">до  </w:t>
      </w:r>
      <w:r w:rsidR="001B0EA4">
        <w:rPr>
          <w:rFonts w:ascii="Times New Roman" w:hAnsi="Times New Roman" w:cs="Times New Roman"/>
          <w:sz w:val="28"/>
          <w:szCs w:val="28"/>
        </w:rPr>
        <w:t xml:space="preserve">15 </w:t>
      </w:r>
      <w:r w:rsidRPr="005D36C0">
        <w:rPr>
          <w:rFonts w:ascii="Times New Roman" w:hAnsi="Times New Roman" w:cs="Times New Roman"/>
          <w:sz w:val="28"/>
          <w:szCs w:val="28"/>
        </w:rPr>
        <w:t>августа  2021 г. прислать материалы докладов через сайт конференции.</w:t>
      </w:r>
    </w:p>
    <w:p w14:paraId="2558FF8D" w14:textId="58B730F0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•</w:t>
      </w:r>
      <w:r w:rsidRPr="005D36C0">
        <w:rPr>
          <w:rFonts w:ascii="Times New Roman" w:hAnsi="Times New Roman" w:cs="Times New Roman"/>
          <w:sz w:val="28"/>
          <w:szCs w:val="28"/>
        </w:rPr>
        <w:tab/>
        <w:t xml:space="preserve">Возможность выступления на круглом столе в виде короткого устного доклада будет определена и утверждена программным комитетом после формирования полной программы конференции и рецензирования присланных текстов докладов. Решение организационного комитета будет сообщено авторам   </w:t>
      </w:r>
    </w:p>
    <w:p w14:paraId="62507BAB" w14:textId="77777777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КОНТАКТЫ ОРГКОМИТЕТА</w:t>
      </w:r>
    </w:p>
    <w:p w14:paraId="44A538D8" w14:textId="77777777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 xml:space="preserve"> Почтовый адрес: 119992 Москва, ГСП-2, МГУ им. М. В, Ломоносова, факультет почвоведения, кафедра агрохимии и биохимии растений</w:t>
      </w:r>
    </w:p>
    <w:p w14:paraId="11829BA0" w14:textId="2DA3BF59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523C8">
        <w:rPr>
          <w:rFonts w:ascii="Times New Roman" w:hAnsi="Times New Roman" w:cs="Times New Roman"/>
          <w:sz w:val="28"/>
          <w:szCs w:val="28"/>
        </w:rPr>
        <w:t xml:space="preserve"> </w:t>
      </w:r>
      <w:r w:rsidRPr="005D36C0">
        <w:rPr>
          <w:rFonts w:ascii="Times New Roman" w:hAnsi="Times New Roman" w:cs="Times New Roman"/>
          <w:sz w:val="28"/>
          <w:szCs w:val="28"/>
        </w:rPr>
        <w:t>Е</w:t>
      </w:r>
      <w:r w:rsidRPr="005D36C0">
        <w:rPr>
          <w:rFonts w:ascii="Times New Roman" w:hAnsi="Times New Roman" w:cs="Times New Roman"/>
          <w:sz w:val="28"/>
          <w:szCs w:val="28"/>
          <w:lang w:val="en-US"/>
        </w:rPr>
        <w:t>-mail: agrosoil@mail.ru</w:t>
      </w:r>
    </w:p>
    <w:p w14:paraId="5A9904D7" w14:textId="625D6A5C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36C0">
        <w:rPr>
          <w:rFonts w:ascii="Times New Roman" w:hAnsi="Times New Roman" w:cs="Times New Roman"/>
          <w:sz w:val="28"/>
          <w:szCs w:val="28"/>
        </w:rPr>
        <w:t>Тел</w:t>
      </w:r>
      <w:r w:rsidRPr="005D36C0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7109B8">
        <w:rPr>
          <w:rFonts w:ascii="Times New Roman" w:hAnsi="Times New Roman" w:cs="Times New Roman"/>
          <w:sz w:val="28"/>
          <w:szCs w:val="28"/>
          <w:lang w:val="en-US"/>
        </w:rPr>
        <w:t>+79031194033</w:t>
      </w:r>
      <w:r w:rsidR="007109B8">
        <w:rPr>
          <w:rFonts w:ascii="Times New Roman" w:hAnsi="Times New Roman" w:cs="Times New Roman"/>
          <w:sz w:val="28"/>
          <w:szCs w:val="28"/>
        </w:rPr>
        <w:t>,</w:t>
      </w:r>
      <w:r w:rsidR="00710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09B8">
        <w:rPr>
          <w:rFonts w:ascii="Times New Roman" w:hAnsi="Times New Roman" w:cs="Times New Roman"/>
          <w:sz w:val="28"/>
          <w:szCs w:val="28"/>
        </w:rPr>
        <w:t>Екатерина</w:t>
      </w:r>
      <w:r w:rsidRPr="005D36C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3B5BA364" w14:textId="77777777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  <w:r w:rsidRPr="005D36C0">
        <w:rPr>
          <w:rFonts w:ascii="Times New Roman" w:hAnsi="Times New Roman" w:cs="Times New Roman"/>
          <w:sz w:val="28"/>
          <w:szCs w:val="28"/>
        </w:rPr>
        <w:t>Будем благодарны за распространение этого письма всем заинтересованным участникам!</w:t>
      </w:r>
    </w:p>
    <w:p w14:paraId="459813C3" w14:textId="77777777" w:rsidR="005D36C0" w:rsidRPr="005D36C0" w:rsidRDefault="005D36C0" w:rsidP="005D36C0">
      <w:pPr>
        <w:rPr>
          <w:rFonts w:ascii="Times New Roman" w:hAnsi="Times New Roman" w:cs="Times New Roman"/>
          <w:sz w:val="28"/>
          <w:szCs w:val="28"/>
        </w:rPr>
      </w:pPr>
    </w:p>
    <w:p w14:paraId="359C6A6F" w14:textId="687E1267" w:rsidR="007523C8" w:rsidRDefault="007523C8" w:rsidP="007523C8">
      <w:pPr>
        <w:rPr>
          <w:rFonts w:ascii="Times New Roman" w:hAnsi="Times New Roman" w:cs="Times New Roman"/>
          <w:sz w:val="28"/>
          <w:szCs w:val="28"/>
        </w:rPr>
      </w:pPr>
    </w:p>
    <w:p w14:paraId="4794EB89" w14:textId="77777777" w:rsidR="00F25AC3" w:rsidRDefault="00F25AC3" w:rsidP="007523C8">
      <w:pPr>
        <w:rPr>
          <w:rFonts w:ascii="Times New Roman" w:hAnsi="Times New Roman" w:cs="Times New Roman"/>
          <w:sz w:val="28"/>
          <w:szCs w:val="28"/>
        </w:rPr>
      </w:pPr>
    </w:p>
    <w:p w14:paraId="3C6B5618" w14:textId="7EA0A2DA" w:rsidR="007523C8" w:rsidRPr="007134A7" w:rsidRDefault="007523C8" w:rsidP="007523C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34A7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оформлению материалов</w:t>
      </w:r>
    </w:p>
    <w:p w14:paraId="739482D9" w14:textId="4805E6BD" w:rsidR="007134A7" w:rsidRDefault="007134A7" w:rsidP="007134A7">
      <w:pPr>
        <w:jc w:val="both"/>
        <w:rPr>
          <w:rFonts w:ascii="Times New Roman" w:hAnsi="Times New Roman" w:cs="Times New Roman"/>
          <w:sz w:val="28"/>
          <w:szCs w:val="28"/>
        </w:rPr>
      </w:pPr>
      <w:r w:rsidRPr="007134A7">
        <w:rPr>
          <w:rFonts w:ascii="Times New Roman" w:hAnsi="Times New Roman" w:cs="Times New Roman"/>
          <w:sz w:val="28"/>
          <w:szCs w:val="28"/>
        </w:rPr>
        <w:t xml:space="preserve">К публикации принимаются оригинальные, ранее не публиковавшиеся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7134A7">
        <w:rPr>
          <w:rFonts w:ascii="Times New Roman" w:hAnsi="Times New Roman" w:cs="Times New Roman"/>
          <w:sz w:val="28"/>
          <w:szCs w:val="28"/>
        </w:rPr>
        <w:t>.</w:t>
      </w:r>
    </w:p>
    <w:p w14:paraId="4E9EC825" w14:textId="60624BBD" w:rsidR="007134A7" w:rsidRPr="007134A7" w:rsidRDefault="007134A7" w:rsidP="00713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134A7">
        <w:rPr>
          <w:rFonts w:ascii="Times New Roman" w:hAnsi="Times New Roman" w:cs="Times New Roman"/>
          <w:sz w:val="28"/>
          <w:szCs w:val="28"/>
        </w:rPr>
        <w:t xml:space="preserve">Текст, набранный шрифтом Times New Roman 14 пт. через 1,5 интервала, не должен превышать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34A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7134A7">
        <w:rPr>
          <w:rFonts w:ascii="Times New Roman" w:hAnsi="Times New Roman" w:cs="Times New Roman"/>
          <w:b/>
          <w:bCs/>
          <w:sz w:val="28"/>
          <w:szCs w:val="28"/>
        </w:rPr>
        <w:t>для тезисов</w:t>
      </w:r>
      <w:r>
        <w:rPr>
          <w:rFonts w:ascii="Times New Roman" w:hAnsi="Times New Roman" w:cs="Times New Roman"/>
          <w:sz w:val="28"/>
          <w:szCs w:val="28"/>
        </w:rPr>
        <w:t xml:space="preserve">, и 5 стр. </w:t>
      </w:r>
      <w:r w:rsidRPr="007134A7">
        <w:rPr>
          <w:rFonts w:ascii="Times New Roman" w:hAnsi="Times New Roman" w:cs="Times New Roman"/>
          <w:b/>
          <w:bCs/>
          <w:sz w:val="28"/>
          <w:szCs w:val="28"/>
        </w:rPr>
        <w:t>для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34A7">
        <w:rPr>
          <w:rFonts w:ascii="Times New Roman" w:hAnsi="Times New Roman" w:cs="Times New Roman"/>
          <w:sz w:val="28"/>
          <w:szCs w:val="28"/>
        </w:rPr>
        <w:t xml:space="preserve">Число таблиц – не более 4, рисунков – не более 3. Список использованной литературы (до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134A7">
        <w:rPr>
          <w:rFonts w:ascii="Times New Roman" w:hAnsi="Times New Roman" w:cs="Times New Roman"/>
          <w:sz w:val="28"/>
          <w:szCs w:val="28"/>
        </w:rPr>
        <w:t xml:space="preserve"> названий) должен включать научные работы на иностранных языках, опубликованные в течение последних 5 лет.</w:t>
      </w:r>
    </w:p>
    <w:p w14:paraId="3C71026B" w14:textId="2A62BA1C" w:rsidR="007134A7" w:rsidRPr="007134A7" w:rsidRDefault="00CE2B8C" w:rsidP="00713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34A7" w:rsidRPr="007134A7">
        <w:rPr>
          <w:rFonts w:ascii="Times New Roman" w:hAnsi="Times New Roman" w:cs="Times New Roman"/>
          <w:sz w:val="28"/>
          <w:szCs w:val="28"/>
        </w:rPr>
        <w:t xml:space="preserve">. Перед статьей помещают индекс статьи по УДК. Фамилии, имена и отчества авторов указывают полностью. Перед текстом печатают реферат объемом до 200 слов и ключевые слова. Реферат должен содержать сжатое описание объектов исследования, методических подходов и основных результатов исследований. </w:t>
      </w:r>
    </w:p>
    <w:p w14:paraId="5CBC94FE" w14:textId="68DCAAC2" w:rsidR="007134A7" w:rsidRDefault="00CE2B8C" w:rsidP="00713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34A7" w:rsidRPr="007134A7">
        <w:rPr>
          <w:rFonts w:ascii="Times New Roman" w:hAnsi="Times New Roman" w:cs="Times New Roman"/>
          <w:sz w:val="28"/>
          <w:szCs w:val="28"/>
        </w:rPr>
        <w:t>. В тексте экспериментальной статьи должны быть выделены разделы: «Методика», «Результаты и обсуждение» и «Заключение». При описании методики исследования следует ограничиться оригинальной ее частью, на опубликованные методы даются ссылки. Повторение одних и тех же данных в тексте, таблицах и рисунках недопустимо. Полученные результаты должны быть статистически обработаны. Дробная часть числа отделяется от целой запятой. В статьях необходимо использовать физические единицы измерения, принятые в Международной системе единиц СИ. При упоминании видов живых организмов необходимо указывать их латинские названия. Изложение хода экспериментов и обсуждение результатов следует вести в прошедшем времени.</w:t>
      </w:r>
    </w:p>
    <w:p w14:paraId="78FA171C" w14:textId="587E3D06" w:rsidR="00CE2B8C" w:rsidRPr="007134A7" w:rsidRDefault="00CE2B8C" w:rsidP="00CE2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E2B8C">
        <w:rPr>
          <w:rFonts w:ascii="Times New Roman" w:hAnsi="Times New Roman" w:cs="Times New Roman"/>
          <w:sz w:val="28"/>
          <w:szCs w:val="28"/>
        </w:rPr>
        <w:t xml:space="preserve">Таблицы оформляют в редакторе Word.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B8C">
        <w:rPr>
          <w:rFonts w:ascii="Times New Roman" w:hAnsi="Times New Roman" w:cs="Times New Roman"/>
          <w:sz w:val="28"/>
          <w:szCs w:val="28"/>
        </w:rPr>
        <w:t>Диаграммы следует представлять в форматах Word или Excel. Они должны обеспечивать ясность передачи всех деталей при печати и возможность переформатирования (изменение размера, шрифтов, фона и пр.) и опираться только на итоговые значения представляемых параметров.</w:t>
      </w:r>
    </w:p>
    <w:p w14:paraId="2B6B915B" w14:textId="1FB201D0" w:rsidR="005D36C0" w:rsidRPr="00155065" w:rsidRDefault="005D36C0" w:rsidP="005D36C0">
      <w:pPr>
        <w:rPr>
          <w:rFonts w:ascii="Times New Roman" w:hAnsi="Times New Roman" w:cs="Times New Roman"/>
          <w:sz w:val="28"/>
          <w:szCs w:val="28"/>
        </w:rPr>
      </w:pPr>
    </w:p>
    <w:sectPr w:rsidR="005D36C0" w:rsidRPr="0015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985"/>
    <w:multiLevelType w:val="hybridMultilevel"/>
    <w:tmpl w:val="F314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2711"/>
    <w:multiLevelType w:val="hybridMultilevel"/>
    <w:tmpl w:val="5A480BE2"/>
    <w:lvl w:ilvl="0" w:tplc="914EF8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1F44"/>
    <w:multiLevelType w:val="multilevel"/>
    <w:tmpl w:val="5D1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CC"/>
    <w:rsid w:val="00053D29"/>
    <w:rsid w:val="000C2C05"/>
    <w:rsid w:val="00110158"/>
    <w:rsid w:val="0012453F"/>
    <w:rsid w:val="00155065"/>
    <w:rsid w:val="001B0EA4"/>
    <w:rsid w:val="00206E74"/>
    <w:rsid w:val="0022016A"/>
    <w:rsid w:val="002227A2"/>
    <w:rsid w:val="00291E14"/>
    <w:rsid w:val="002B4ACB"/>
    <w:rsid w:val="00321AC5"/>
    <w:rsid w:val="0037729A"/>
    <w:rsid w:val="003A3FF0"/>
    <w:rsid w:val="003D4B6C"/>
    <w:rsid w:val="00454DA8"/>
    <w:rsid w:val="00506354"/>
    <w:rsid w:val="00582972"/>
    <w:rsid w:val="005D36C0"/>
    <w:rsid w:val="006E1197"/>
    <w:rsid w:val="007109B8"/>
    <w:rsid w:val="007134A7"/>
    <w:rsid w:val="007523C8"/>
    <w:rsid w:val="007A49A7"/>
    <w:rsid w:val="007F40F6"/>
    <w:rsid w:val="00813233"/>
    <w:rsid w:val="00911982"/>
    <w:rsid w:val="009E11D0"/>
    <w:rsid w:val="009E5ECC"/>
    <w:rsid w:val="00A27504"/>
    <w:rsid w:val="00A82039"/>
    <w:rsid w:val="00AC0755"/>
    <w:rsid w:val="00AF7C74"/>
    <w:rsid w:val="00B06B58"/>
    <w:rsid w:val="00BA7E34"/>
    <w:rsid w:val="00C06D96"/>
    <w:rsid w:val="00CE2B8C"/>
    <w:rsid w:val="00D02DF2"/>
    <w:rsid w:val="00DF066E"/>
    <w:rsid w:val="00E64E34"/>
    <w:rsid w:val="00EA2DA8"/>
    <w:rsid w:val="00F25AC3"/>
    <w:rsid w:val="00F671B6"/>
    <w:rsid w:val="00FC0353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F1D1"/>
  <w15:chartTrackingRefBased/>
  <w15:docId w15:val="{C413C12B-5EF5-4F99-95DA-C34A8692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F40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EC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F40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E64E3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6C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D36C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3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114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34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6340136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74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574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178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613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-msu.ru/rus/event/68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 Владимир</dc:creator>
  <cp:keywords/>
  <dc:description/>
  <cp:lastModifiedBy>Екатерина М</cp:lastModifiedBy>
  <cp:revision>11</cp:revision>
  <dcterms:created xsi:type="dcterms:W3CDTF">2021-04-30T15:04:00Z</dcterms:created>
  <dcterms:modified xsi:type="dcterms:W3CDTF">2021-05-27T22:45:00Z</dcterms:modified>
</cp:coreProperties>
</file>